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BAEC6">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lang w:eastAsia="zh-CN"/>
        </w:rPr>
      </w:pPr>
      <w:r>
        <w:rPr>
          <w:rFonts w:hint="eastAsia"/>
          <w:lang w:eastAsia="zh-CN"/>
        </w:rPr>
        <w:t>南京鼓楼医院集团仪征医院</w:t>
      </w:r>
    </w:p>
    <w:p w14:paraId="23CD850A">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eastAsiaTheme="minorEastAsia"/>
          <w:lang w:eastAsia="zh-CN"/>
        </w:rPr>
      </w:pPr>
      <w:r>
        <w:rPr>
          <w:rFonts w:hint="eastAsia"/>
          <w:lang w:val="en-US" w:eastAsia="zh-CN"/>
        </w:rPr>
        <w:t>安保服</w:t>
      </w:r>
      <w:r>
        <w:rPr>
          <w:rFonts w:hint="eastAsia"/>
          <w:lang w:eastAsia="zh-CN"/>
        </w:rPr>
        <w:t>询比价</w:t>
      </w:r>
      <w:r>
        <w:rPr>
          <w:rFonts w:hint="eastAsia"/>
        </w:rPr>
        <w:t>文件</w:t>
      </w:r>
      <w:r>
        <w:rPr>
          <w:rFonts w:hint="eastAsia"/>
          <w:lang w:eastAsia="zh-CN"/>
        </w:rPr>
        <w:t>（</w:t>
      </w:r>
      <w:r>
        <w:rPr>
          <w:rFonts w:hint="eastAsia"/>
          <w:lang w:val="en-US" w:eastAsia="zh-CN"/>
        </w:rPr>
        <w:t>二次</w:t>
      </w:r>
      <w:r>
        <w:rPr>
          <w:rFonts w:hint="eastAsia"/>
          <w:lang w:eastAsia="zh-CN"/>
        </w:rPr>
        <w:t>）</w:t>
      </w:r>
    </w:p>
    <w:p w14:paraId="4DFE6BB0">
      <w:pPr>
        <w:pStyle w:val="3"/>
        <w:bidi w:val="0"/>
        <w:jc w:val="center"/>
        <w:rPr>
          <w:rFonts w:hint="eastAsia"/>
        </w:rPr>
      </w:pPr>
      <w:r>
        <w:rPr>
          <w:rFonts w:hint="eastAsia"/>
        </w:rPr>
        <w:t>一 、项目要求</w:t>
      </w:r>
    </w:p>
    <w:p w14:paraId="56D18090">
      <w:pPr>
        <w:pStyle w:val="4"/>
        <w:pageBreakBefore w:val="0"/>
        <w:widowControl w:val="0"/>
        <w:kinsoku/>
        <w:wordWrap/>
        <w:overflowPunct/>
        <w:topLinePunct w:val="0"/>
        <w:autoSpaceDE/>
        <w:autoSpaceDN/>
        <w:bidi w:val="0"/>
        <w:adjustRightInd w:val="0"/>
        <w:snapToGrid w:val="0"/>
        <w:textAlignment w:val="auto"/>
        <w:rPr>
          <w:rFonts w:hint="eastAsia"/>
          <w:b/>
          <w:bCs w:val="0"/>
        </w:rPr>
      </w:pPr>
      <w:r>
        <w:rPr>
          <w:rFonts w:hint="eastAsia"/>
          <w:b/>
          <w:bCs w:val="0"/>
          <w:lang w:eastAsia="zh-CN"/>
        </w:rPr>
        <w:t>（</w:t>
      </w:r>
      <w:r>
        <w:rPr>
          <w:rFonts w:hint="eastAsia"/>
          <w:b/>
          <w:bCs w:val="0"/>
          <w:lang w:val="en-US" w:eastAsia="zh-CN"/>
        </w:rPr>
        <w:t>一</w:t>
      </w:r>
      <w:r>
        <w:rPr>
          <w:rFonts w:hint="eastAsia"/>
          <w:b/>
          <w:bCs w:val="0"/>
          <w:lang w:eastAsia="zh-CN"/>
        </w:rPr>
        <w:t>）</w:t>
      </w:r>
      <w:r>
        <w:rPr>
          <w:rFonts w:hint="eastAsia"/>
          <w:b/>
          <w:bCs w:val="0"/>
        </w:rPr>
        <w:t>项目概况</w:t>
      </w:r>
    </w:p>
    <w:p w14:paraId="248D754B">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1、项目名称：</w:t>
      </w:r>
      <w:r>
        <w:rPr>
          <w:rFonts w:hint="eastAsia" w:ascii="仿宋" w:hAnsi="仿宋" w:eastAsia="仿宋" w:cs="仿宋"/>
          <w:sz w:val="24"/>
          <w:szCs w:val="24"/>
          <w:lang w:eastAsia="zh-CN"/>
        </w:rPr>
        <w:t>南京鼓楼医院集团仪征医院安保服</w:t>
      </w:r>
      <w:r>
        <w:rPr>
          <w:rFonts w:hint="eastAsia" w:ascii="仿宋" w:hAnsi="仿宋" w:eastAsia="仿宋" w:cs="仿宋"/>
          <w:sz w:val="24"/>
          <w:szCs w:val="24"/>
        </w:rPr>
        <w:t>采购项目</w:t>
      </w:r>
    </w:p>
    <w:p w14:paraId="2C5B781A">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2、采购方式：</w:t>
      </w:r>
      <w:r>
        <w:rPr>
          <w:rFonts w:hint="eastAsia" w:ascii="仿宋" w:hAnsi="仿宋" w:eastAsia="仿宋" w:cs="仿宋"/>
          <w:sz w:val="24"/>
          <w:szCs w:val="24"/>
          <w:lang w:val="en-US" w:eastAsia="zh-CN"/>
        </w:rPr>
        <w:t>本次采购采用</w:t>
      </w:r>
      <w:r>
        <w:rPr>
          <w:rFonts w:hint="eastAsia" w:ascii="仿宋" w:hAnsi="仿宋" w:eastAsia="仿宋" w:cs="仿宋"/>
          <w:sz w:val="24"/>
          <w:szCs w:val="24"/>
          <w:lang w:eastAsia="zh-CN"/>
        </w:rPr>
        <w:t>询比价</w:t>
      </w:r>
      <w:r>
        <w:rPr>
          <w:rFonts w:hint="eastAsia" w:ascii="仿宋" w:hAnsi="仿宋" w:eastAsia="仿宋" w:cs="仿宋"/>
          <w:sz w:val="24"/>
          <w:szCs w:val="24"/>
          <w:lang w:val="en-US" w:eastAsia="zh-CN"/>
        </w:rPr>
        <w:t>采购方式。</w:t>
      </w:r>
    </w:p>
    <w:p w14:paraId="6E5FDCBF">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2025"/>
        <w:gridCol w:w="2012"/>
        <w:gridCol w:w="1909"/>
      </w:tblGrid>
      <w:tr w14:paraId="7F3E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tcPr>
          <w:p w14:paraId="7E28286C">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货物名称</w:t>
            </w:r>
          </w:p>
        </w:tc>
        <w:tc>
          <w:tcPr>
            <w:tcW w:w="2025" w:type="dxa"/>
          </w:tcPr>
          <w:p w14:paraId="1553D390">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2012" w:type="dxa"/>
          </w:tcPr>
          <w:p w14:paraId="4FA6A2A5">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w:t>
            </w:r>
          </w:p>
        </w:tc>
        <w:tc>
          <w:tcPr>
            <w:tcW w:w="1909" w:type="dxa"/>
          </w:tcPr>
          <w:p w14:paraId="12ABA98F">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总合计</w:t>
            </w:r>
          </w:p>
        </w:tc>
      </w:tr>
      <w:tr w14:paraId="41B1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tcPr>
          <w:p w14:paraId="21856BB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99战训冬服</w:t>
            </w:r>
          </w:p>
        </w:tc>
        <w:tc>
          <w:tcPr>
            <w:tcW w:w="2025" w:type="dxa"/>
          </w:tcPr>
          <w:p w14:paraId="7AC43E3F">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2012" w:type="dxa"/>
          </w:tcPr>
          <w:p w14:paraId="1DC6AA37">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c>
          <w:tcPr>
            <w:tcW w:w="1909" w:type="dxa"/>
            <w:vMerge w:val="restart"/>
          </w:tcPr>
          <w:p w14:paraId="3D88FD6B">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r>
      <w:tr w14:paraId="2D0B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tcPr>
          <w:p w14:paraId="676D2DD8">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99战训冬裤</w:t>
            </w:r>
          </w:p>
        </w:tc>
        <w:tc>
          <w:tcPr>
            <w:tcW w:w="2025" w:type="dxa"/>
          </w:tcPr>
          <w:p w14:paraId="1E0F4398">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2012" w:type="dxa"/>
          </w:tcPr>
          <w:p w14:paraId="5E38940D">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c>
          <w:tcPr>
            <w:tcW w:w="1909" w:type="dxa"/>
            <w:vMerge w:val="continue"/>
          </w:tcPr>
          <w:p w14:paraId="51EAA6A3">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r>
      <w:tr w14:paraId="4FEE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tcPr>
          <w:p w14:paraId="5053F7CF">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99速干服短袖（含裤）</w:t>
            </w:r>
          </w:p>
        </w:tc>
        <w:tc>
          <w:tcPr>
            <w:tcW w:w="2025" w:type="dxa"/>
          </w:tcPr>
          <w:p w14:paraId="6ECFD5FA">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2012" w:type="dxa"/>
          </w:tcPr>
          <w:p w14:paraId="1CE472D8">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c>
          <w:tcPr>
            <w:tcW w:w="1909" w:type="dxa"/>
            <w:vMerge w:val="continue"/>
          </w:tcPr>
          <w:p w14:paraId="6180CC9A">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r>
      <w:tr w14:paraId="7567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tcPr>
          <w:p w14:paraId="50643966">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99春秋战训服（含裤）</w:t>
            </w:r>
          </w:p>
        </w:tc>
        <w:tc>
          <w:tcPr>
            <w:tcW w:w="2025" w:type="dxa"/>
          </w:tcPr>
          <w:p w14:paraId="7317F8E6">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2012" w:type="dxa"/>
          </w:tcPr>
          <w:p w14:paraId="11287685">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c>
          <w:tcPr>
            <w:tcW w:w="1909" w:type="dxa"/>
            <w:vMerge w:val="continue"/>
          </w:tcPr>
          <w:p w14:paraId="181FCF5F">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r>
      <w:tr w14:paraId="24B1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tcPr>
          <w:p w14:paraId="35134D51">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作训帽</w:t>
            </w:r>
          </w:p>
        </w:tc>
        <w:tc>
          <w:tcPr>
            <w:tcW w:w="2025" w:type="dxa"/>
          </w:tcPr>
          <w:p w14:paraId="667CCEB7">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2012" w:type="dxa"/>
          </w:tcPr>
          <w:p w14:paraId="4060259D">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c>
          <w:tcPr>
            <w:tcW w:w="1909" w:type="dxa"/>
            <w:vMerge w:val="continue"/>
          </w:tcPr>
          <w:p w14:paraId="17DB98BE">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r>
      <w:tr w14:paraId="6224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tcPr>
          <w:p w14:paraId="4265AC6C">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作训腰带</w:t>
            </w:r>
          </w:p>
        </w:tc>
        <w:tc>
          <w:tcPr>
            <w:tcW w:w="2025" w:type="dxa"/>
          </w:tcPr>
          <w:p w14:paraId="5AE719FB">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2012" w:type="dxa"/>
          </w:tcPr>
          <w:p w14:paraId="29660D18">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c>
          <w:tcPr>
            <w:tcW w:w="1909" w:type="dxa"/>
            <w:vMerge w:val="continue"/>
          </w:tcPr>
          <w:p w14:paraId="325D8CEF">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r>
      <w:tr w14:paraId="3B41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tcPr>
          <w:p w14:paraId="65B0CCDA">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保安标识的相关配件</w:t>
            </w:r>
          </w:p>
        </w:tc>
        <w:tc>
          <w:tcPr>
            <w:tcW w:w="2025" w:type="dxa"/>
          </w:tcPr>
          <w:p w14:paraId="28FFFB17">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2012" w:type="dxa"/>
          </w:tcPr>
          <w:p w14:paraId="0E741B15">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c>
          <w:tcPr>
            <w:tcW w:w="1909" w:type="dxa"/>
            <w:vMerge w:val="continue"/>
          </w:tcPr>
          <w:p w14:paraId="7E880DCF">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p>
        </w:tc>
      </w:tr>
    </w:tbl>
    <w:p w14:paraId="66E09616">
      <w:pPr>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rPr>
        <w:t>要求：</w:t>
      </w:r>
    </w:p>
    <w:p w14:paraId="3C57F960">
      <w:pPr>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（1）提供省市级及以上第三方检测机构出具的关于面料参数的检测报告。</w:t>
      </w:r>
    </w:p>
    <w:p w14:paraId="1654F346">
      <w:pPr>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（2）尺寸须由供货商派人前来测量，若实在不便，根据提供的尺码（L、XL等）直接供货，此情况下试衣后不合适需提供调换，调换运费由供应商承担。</w:t>
      </w:r>
    </w:p>
    <w:p w14:paraId="3F7DD4CD">
      <w:pPr>
        <w:pStyle w:val="4"/>
        <w:pageBreakBefore w:val="0"/>
        <w:widowControl w:val="0"/>
        <w:kinsoku/>
        <w:wordWrap/>
        <w:overflowPunct/>
        <w:topLinePunct w:val="0"/>
        <w:autoSpaceDE/>
        <w:autoSpaceDN/>
        <w:bidi w:val="0"/>
        <w:adjustRightInd w:val="0"/>
        <w:snapToGrid w:val="0"/>
        <w:textAlignment w:val="auto"/>
        <w:rPr>
          <w:rFonts w:hint="eastAsia"/>
          <w:b/>
          <w:bCs w:val="0"/>
        </w:rPr>
      </w:pPr>
      <w:r>
        <w:rPr>
          <w:rFonts w:hint="eastAsia"/>
          <w:b/>
          <w:bCs w:val="0"/>
          <w:lang w:eastAsia="zh-CN"/>
        </w:rPr>
        <w:t>（</w:t>
      </w:r>
      <w:r>
        <w:rPr>
          <w:rFonts w:hint="eastAsia"/>
          <w:b/>
          <w:bCs w:val="0"/>
          <w:lang w:val="en-US" w:eastAsia="zh-CN"/>
        </w:rPr>
        <w:t>二</w:t>
      </w:r>
      <w:r>
        <w:rPr>
          <w:rFonts w:hint="eastAsia"/>
          <w:b/>
          <w:bCs w:val="0"/>
          <w:lang w:eastAsia="zh-CN"/>
        </w:rPr>
        <w:t>）</w:t>
      </w:r>
      <w:r>
        <w:rPr>
          <w:rFonts w:hint="eastAsia"/>
          <w:b/>
          <w:bCs w:val="0"/>
        </w:rPr>
        <w:t>合同期限及支付方式</w:t>
      </w:r>
    </w:p>
    <w:p w14:paraId="02815488">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合同</w:t>
      </w:r>
      <w:r>
        <w:rPr>
          <w:rFonts w:hint="eastAsia" w:ascii="仿宋" w:hAnsi="仿宋" w:eastAsia="仿宋" w:cs="仿宋"/>
          <w:sz w:val="24"/>
          <w:szCs w:val="24"/>
        </w:rPr>
        <w:t>生效期：</w:t>
      </w:r>
      <w:r>
        <w:rPr>
          <w:rFonts w:hint="eastAsia" w:ascii="仿宋" w:hAnsi="仿宋" w:eastAsia="仿宋" w:cs="仿宋"/>
          <w:sz w:val="24"/>
          <w:szCs w:val="24"/>
          <w:lang w:val="en-US" w:eastAsia="zh-CN"/>
        </w:rPr>
        <w:t>购销</w:t>
      </w:r>
      <w:r>
        <w:rPr>
          <w:rFonts w:hint="eastAsia" w:ascii="仿宋" w:hAnsi="仿宋" w:eastAsia="仿宋" w:cs="仿宋"/>
          <w:sz w:val="24"/>
          <w:szCs w:val="24"/>
        </w:rPr>
        <w:t>协议在</w:t>
      </w:r>
      <w:r>
        <w:rPr>
          <w:rFonts w:hint="eastAsia" w:ascii="仿宋" w:hAnsi="仿宋" w:eastAsia="仿宋" w:cs="仿宋"/>
          <w:sz w:val="24"/>
          <w:szCs w:val="24"/>
          <w:lang w:val="en-US" w:eastAsia="zh-CN"/>
        </w:rPr>
        <w:t>本次采购活动中单次生效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一年内如需复购可能考虑跟随本次价格购买。</w:t>
      </w:r>
    </w:p>
    <w:p w14:paraId="4FF0D409">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2、支付方式：货到验收合格</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正常使用一个月</w:t>
      </w:r>
      <w:r>
        <w:rPr>
          <w:rFonts w:hint="eastAsia" w:ascii="仿宋" w:hAnsi="仿宋" w:eastAsia="仿宋" w:cs="仿宋"/>
          <w:sz w:val="24"/>
          <w:szCs w:val="24"/>
        </w:rPr>
        <w:t>后付款，付款前，供应商应开具符合要求的发票。</w:t>
      </w:r>
    </w:p>
    <w:p w14:paraId="6FE01CBD">
      <w:pPr>
        <w:pStyle w:val="3"/>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rPr>
        <w:t>二、</w:t>
      </w:r>
      <w:r>
        <w:rPr>
          <w:rFonts w:hint="eastAsia"/>
          <w:lang w:eastAsia="zh-CN"/>
        </w:rPr>
        <w:t>询比价</w:t>
      </w:r>
      <w:r>
        <w:rPr>
          <w:rFonts w:hint="eastAsia"/>
        </w:rPr>
        <w:t>须知</w:t>
      </w:r>
    </w:p>
    <w:p w14:paraId="642A6CA2">
      <w:pPr>
        <w:pStyle w:val="4"/>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bCs w:val="0"/>
          <w:sz w:val="24"/>
          <w:szCs w:val="24"/>
          <w:lang w:val="en-US" w:eastAsia="zh-CN"/>
        </w:rPr>
      </w:pPr>
      <w:r>
        <w:rPr>
          <w:rFonts w:hint="eastAsia"/>
          <w:b/>
          <w:bCs w:val="0"/>
          <w:lang w:eastAsia="zh-CN"/>
        </w:rPr>
        <w:t>（</w:t>
      </w:r>
      <w:r>
        <w:rPr>
          <w:rFonts w:hint="eastAsia"/>
          <w:b/>
          <w:bCs w:val="0"/>
          <w:lang w:val="en-US" w:eastAsia="zh-CN"/>
        </w:rPr>
        <w:t>一</w:t>
      </w:r>
      <w:r>
        <w:rPr>
          <w:rFonts w:hint="eastAsia"/>
          <w:b/>
          <w:bCs w:val="0"/>
          <w:lang w:eastAsia="zh-CN"/>
        </w:rPr>
        <w:t>）</w:t>
      </w:r>
      <w:r>
        <w:rPr>
          <w:rFonts w:hint="eastAsia"/>
          <w:b/>
          <w:bCs w:val="0"/>
          <w:lang w:val="en-US" w:eastAsia="zh-CN"/>
        </w:rPr>
        <w:t>本次比选采用一次性报价，报</w:t>
      </w:r>
      <w:r>
        <w:rPr>
          <w:rFonts w:hint="eastAsia"/>
          <w:b/>
          <w:bCs w:val="0"/>
        </w:rPr>
        <w:t>价文件要求</w:t>
      </w:r>
      <w:r>
        <w:rPr>
          <w:rFonts w:hint="eastAsia"/>
          <w:b/>
          <w:bCs w:val="0"/>
          <w:lang w:val="en-US" w:eastAsia="zh-CN"/>
        </w:rPr>
        <w:t>一式三份，要求如下：</w:t>
      </w:r>
    </w:p>
    <w:p w14:paraId="03300455">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1、若法定代表人参加，须提供本人身份证复印件(原件备查)；若授权代表参加的，须提供《法人授权书》原件和授权代表身份证复印件（原件备查）</w:t>
      </w:r>
    </w:p>
    <w:p w14:paraId="36BAB5BE">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2、营业执照副本(复印件加盖应答人公章)</w:t>
      </w:r>
    </w:p>
    <w:p w14:paraId="31100016">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3、技术参数响应表</w:t>
      </w:r>
    </w:p>
    <w:p w14:paraId="496AF1E6">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4、报价表</w:t>
      </w:r>
    </w:p>
    <w:p w14:paraId="58BBCD3C">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5、生产企业资质</w:t>
      </w:r>
    </w:p>
    <w:p w14:paraId="0210A19D">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6、产品应提供相应的合格证或检测报告</w:t>
      </w:r>
    </w:p>
    <w:p w14:paraId="5617F979">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楷体" w:hAnsi="楷体" w:eastAsia="楷体" w:cs="楷体"/>
          <w:b w:val="0"/>
          <w:bCs w:val="0"/>
          <w:sz w:val="24"/>
          <w:szCs w:val="24"/>
          <w:lang w:val="en-US" w:eastAsia="zh-CN"/>
        </w:rPr>
        <w:t>使用年限大于等于6年</w:t>
      </w:r>
    </w:p>
    <w:p w14:paraId="07BC5F2E">
      <w:pPr>
        <w:pStyle w:val="4"/>
        <w:pageBreakBefore w:val="0"/>
        <w:widowControl w:val="0"/>
        <w:kinsoku/>
        <w:wordWrap/>
        <w:overflowPunct/>
        <w:topLinePunct w:val="0"/>
        <w:autoSpaceDE/>
        <w:autoSpaceDN/>
        <w:bidi w:val="0"/>
        <w:adjustRightInd w:val="0"/>
        <w:snapToGrid w:val="0"/>
        <w:textAlignment w:val="auto"/>
        <w:rPr>
          <w:rFonts w:hint="eastAsia"/>
          <w:b/>
          <w:bCs w:val="0"/>
        </w:rPr>
      </w:pPr>
      <w:r>
        <w:rPr>
          <w:rFonts w:hint="eastAsia"/>
          <w:b/>
          <w:bCs w:val="0"/>
          <w:lang w:eastAsia="zh-CN"/>
        </w:rPr>
        <w:t>（</w:t>
      </w:r>
      <w:r>
        <w:rPr>
          <w:rFonts w:hint="eastAsia"/>
          <w:b/>
          <w:bCs w:val="0"/>
          <w:lang w:val="en-US" w:eastAsia="zh-CN"/>
        </w:rPr>
        <w:t>二</w:t>
      </w:r>
      <w:r>
        <w:rPr>
          <w:rFonts w:hint="eastAsia"/>
          <w:b/>
          <w:bCs w:val="0"/>
          <w:lang w:eastAsia="zh-CN"/>
        </w:rPr>
        <w:t>）</w:t>
      </w:r>
      <w:r>
        <w:rPr>
          <w:rFonts w:hint="eastAsia"/>
          <w:b/>
          <w:bCs w:val="0"/>
        </w:rPr>
        <w:t>报价文件递交</w:t>
      </w:r>
    </w:p>
    <w:p w14:paraId="71749829">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1、递交报价文件时间、地点：2024年</w:t>
      </w:r>
      <w:r>
        <w:rPr>
          <w:rFonts w:hint="eastAsia" w:ascii="仿宋" w:hAnsi="仿宋" w:eastAsia="仿宋" w:cs="仿宋"/>
          <w:sz w:val="24"/>
          <w:szCs w:val="24"/>
          <w:lang w:val="en-US" w:eastAsia="zh-CN"/>
        </w:rPr>
        <w:t>12月12日</w:t>
      </w: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：00</w:t>
      </w:r>
      <w:r>
        <w:rPr>
          <w:rFonts w:hint="eastAsia" w:ascii="仿宋" w:hAnsi="仿宋" w:eastAsia="仿宋" w:cs="仿宋"/>
          <w:sz w:val="24"/>
          <w:szCs w:val="24"/>
          <w:lang w:val="en-US" w:eastAsia="zh-CN"/>
        </w:rPr>
        <w:t>前</w:t>
      </w:r>
      <w:r>
        <w:rPr>
          <w:rFonts w:hint="eastAsia" w:ascii="仿宋" w:hAnsi="仿宋" w:eastAsia="仿宋" w:cs="仿宋"/>
          <w:sz w:val="24"/>
          <w:szCs w:val="24"/>
        </w:rPr>
        <w:t>，</w:t>
      </w:r>
      <w:r>
        <w:rPr>
          <w:rFonts w:hint="eastAsia" w:ascii="仿宋" w:hAnsi="仿宋" w:eastAsia="仿宋" w:cs="仿宋"/>
          <w:sz w:val="24"/>
          <w:szCs w:val="24"/>
          <w:lang w:eastAsia="zh-CN"/>
        </w:rPr>
        <w:t>南京鼓楼医院集团仪征医院</w:t>
      </w:r>
      <w:r>
        <w:rPr>
          <w:rFonts w:hint="eastAsia" w:ascii="仿宋" w:hAnsi="仿宋" w:eastAsia="仿宋" w:cs="仿宋"/>
          <w:sz w:val="24"/>
          <w:szCs w:val="24"/>
          <w:lang w:val="en-US" w:eastAsia="zh-CN"/>
        </w:rPr>
        <w:t>招标采购部</w:t>
      </w:r>
      <w:r>
        <w:rPr>
          <w:rFonts w:hint="eastAsia" w:ascii="仿宋" w:hAnsi="仿宋" w:eastAsia="仿宋" w:cs="仿宋"/>
          <w:sz w:val="24"/>
          <w:szCs w:val="24"/>
        </w:rPr>
        <w:t>，电话：0514-83</w:t>
      </w:r>
      <w:r>
        <w:rPr>
          <w:rFonts w:hint="eastAsia" w:ascii="仿宋" w:hAnsi="仿宋" w:eastAsia="仿宋" w:cs="仿宋"/>
          <w:sz w:val="24"/>
          <w:szCs w:val="24"/>
          <w:lang w:val="en-US" w:eastAsia="zh-CN"/>
        </w:rPr>
        <w:t>211533，电话时间：工作日8:00-11:00,14:00-17:00.可采用自行送达或寄送方式</w:t>
      </w:r>
      <w:r>
        <w:rPr>
          <w:rFonts w:hint="eastAsia" w:ascii="仿宋" w:hAnsi="仿宋" w:eastAsia="仿宋" w:cs="仿宋"/>
          <w:sz w:val="24"/>
          <w:szCs w:val="24"/>
        </w:rPr>
        <w:t>。</w:t>
      </w:r>
    </w:p>
    <w:p w14:paraId="0B2B47AE">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报价文件应于规定的截止时间之前密封送达</w:t>
      </w:r>
      <w:r>
        <w:rPr>
          <w:rFonts w:hint="eastAsia" w:ascii="仿宋" w:hAnsi="仿宋" w:eastAsia="仿宋" w:cs="仿宋"/>
          <w:sz w:val="24"/>
          <w:szCs w:val="24"/>
          <w:lang w:eastAsia="zh-CN"/>
        </w:rPr>
        <w:t>南京鼓楼医院集团仪征医院招标采购部</w:t>
      </w:r>
      <w:r>
        <w:rPr>
          <w:rFonts w:hint="eastAsia" w:ascii="仿宋" w:hAnsi="仿宋" w:eastAsia="仿宋" w:cs="仿宋"/>
          <w:sz w:val="24"/>
          <w:szCs w:val="24"/>
        </w:rPr>
        <w:t>。在要求提交报价文件的截止时间后送达的报价文件，将拒收。</w:t>
      </w:r>
    </w:p>
    <w:p w14:paraId="02BA5E3A">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2、报价文件应装入封袋，封面注明项目名称、供应商名称、地址、</w:t>
      </w:r>
      <w:r>
        <w:rPr>
          <w:rFonts w:hint="eastAsia" w:ascii="仿宋" w:hAnsi="仿宋" w:eastAsia="仿宋" w:cs="仿宋"/>
          <w:sz w:val="24"/>
          <w:szCs w:val="24"/>
          <w:lang w:val="en-US" w:eastAsia="zh-CN"/>
        </w:rPr>
        <w:t>联系</w:t>
      </w:r>
      <w:r>
        <w:rPr>
          <w:rFonts w:hint="eastAsia" w:ascii="仿宋" w:hAnsi="仿宋" w:eastAsia="仿宋" w:cs="仿宋"/>
          <w:sz w:val="24"/>
          <w:szCs w:val="24"/>
        </w:rPr>
        <w:t>电话等。</w:t>
      </w:r>
    </w:p>
    <w:p w14:paraId="34800D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（三）</w:t>
      </w:r>
      <w:r>
        <w:rPr>
          <w:rFonts w:hint="eastAsia" w:ascii="仿宋" w:hAnsi="仿宋" w:eastAsia="仿宋" w:cs="仿宋"/>
          <w:b/>
          <w:bCs/>
          <w:sz w:val="24"/>
          <w:szCs w:val="24"/>
          <w:lang w:val="en-US" w:eastAsia="zh-CN"/>
        </w:rPr>
        <w:t>报价</w:t>
      </w:r>
      <w:r>
        <w:rPr>
          <w:rFonts w:hint="eastAsia" w:ascii="仿宋" w:hAnsi="仿宋" w:eastAsia="仿宋" w:cs="仿宋"/>
          <w:b/>
          <w:bCs/>
          <w:sz w:val="24"/>
          <w:szCs w:val="24"/>
        </w:rPr>
        <w:t>保证金</w:t>
      </w:r>
    </w:p>
    <w:p w14:paraId="5CBA20C9">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人民币贰仟元整。</w:t>
      </w:r>
    </w:p>
    <w:p w14:paraId="38AB9B3F">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比选保证金递交时间：2024年</w:t>
      </w:r>
      <w:r>
        <w:rPr>
          <w:rFonts w:hint="eastAsia" w:ascii="仿宋" w:hAnsi="仿宋" w:eastAsia="仿宋" w:cs="仿宋"/>
          <w:b w:val="0"/>
          <w:bCs w:val="0"/>
          <w:sz w:val="24"/>
          <w:szCs w:val="24"/>
          <w:lang w:val="en-US" w:eastAsia="zh-CN"/>
        </w:rPr>
        <w:t>12月12日</w:t>
      </w:r>
      <w:r>
        <w:rPr>
          <w:rFonts w:hint="eastAsia" w:ascii="仿宋" w:hAnsi="仿宋" w:eastAsia="仿宋" w:cs="仿宋"/>
          <w:b w:val="0"/>
          <w:bCs w:val="0"/>
          <w:sz w:val="24"/>
          <w:szCs w:val="24"/>
        </w:rPr>
        <w:t>下午16:30前。</w:t>
      </w:r>
    </w:p>
    <w:p w14:paraId="5D144415">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比选保证金采用电汇、汇票、转账支票等转账方式提交。</w:t>
      </w:r>
    </w:p>
    <w:p w14:paraId="60B9AA6B">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名称：南京鼓楼医院集团仪征医院有限公司</w:t>
      </w:r>
    </w:p>
    <w:p w14:paraId="60112F0F">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开户行：建设银行仪征化纤支行</w:t>
      </w:r>
    </w:p>
    <w:p w14:paraId="66454C4E">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账号：32001747038052502112</w:t>
      </w:r>
    </w:p>
    <w:p w14:paraId="49F9BF2B">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1、未按规定提交保证金的报价，将被视为无效报价。</w:t>
      </w:r>
    </w:p>
    <w:p w14:paraId="4693948D">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2、未成交的响应方的保证金，将在确定成交方后的10个工作日内予以退回(无息)。</w:t>
      </w:r>
    </w:p>
    <w:p w14:paraId="1CCE382C">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3、成交的供应商的磋商保证金，在合同签订后，即转为履约保证金，待合同签订并经审计后5个工作日内退回。</w:t>
      </w:r>
    </w:p>
    <w:p w14:paraId="5585F7EB">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4、中选方在成交后未按规定与采购人签订相关合同时，中选放的保证金将被采购人扣缴，且3年内不得进入我院采购竞争市场。</w:t>
      </w:r>
    </w:p>
    <w:p w14:paraId="2A4BD741">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（四）评议方法</w:t>
      </w:r>
    </w:p>
    <w:p w14:paraId="0E9B0957">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本次报价采用一次性报价，评议采用</w:t>
      </w:r>
      <w:r>
        <w:rPr>
          <w:rFonts w:hint="eastAsia" w:ascii="仿宋" w:hAnsi="仿宋" w:eastAsia="仿宋" w:cs="仿宋"/>
          <w:b/>
          <w:bCs/>
          <w:sz w:val="24"/>
          <w:szCs w:val="24"/>
        </w:rPr>
        <w:t>合理低价法</w:t>
      </w:r>
      <w:r>
        <w:rPr>
          <w:rFonts w:hint="eastAsia" w:ascii="仿宋" w:hAnsi="仿宋" w:eastAsia="仿宋" w:cs="仿宋"/>
          <w:b w:val="0"/>
          <w:bCs w:val="0"/>
          <w:sz w:val="24"/>
          <w:szCs w:val="24"/>
        </w:rPr>
        <w:t>，对未中选者，采购方</w:t>
      </w:r>
      <w:r>
        <w:rPr>
          <w:rFonts w:hint="eastAsia" w:ascii="仿宋" w:hAnsi="仿宋" w:eastAsia="仿宋" w:cs="仿宋"/>
          <w:b/>
          <w:bCs/>
          <w:sz w:val="24"/>
          <w:szCs w:val="24"/>
          <w:lang w:val="en-US" w:eastAsia="zh-CN"/>
        </w:rPr>
        <w:t>不具有</w:t>
      </w:r>
      <w:r>
        <w:rPr>
          <w:rFonts w:hint="eastAsia" w:ascii="仿宋" w:hAnsi="仿宋" w:eastAsia="仿宋" w:cs="仿宋"/>
          <w:b w:val="0"/>
          <w:bCs w:val="0"/>
          <w:sz w:val="24"/>
          <w:szCs w:val="24"/>
        </w:rPr>
        <w:t>作出解释的义务。</w:t>
      </w:r>
    </w:p>
    <w:p w14:paraId="7034686A">
      <w:pPr>
        <w:pageBreakBefore w:val="0"/>
        <w:widowControl w:val="0"/>
        <w:kinsoku/>
        <w:wordWrap/>
        <w:overflowPunct/>
        <w:topLinePunct w:val="0"/>
        <w:autoSpaceDE/>
        <w:autoSpaceDN/>
        <w:bidi w:val="0"/>
        <w:adjustRightInd w:val="0"/>
        <w:snapToGrid w:val="0"/>
        <w:spacing w:line="240" w:lineRule="auto"/>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南京鼓楼医院集团仪征医院</w:t>
      </w:r>
      <w:r>
        <w:rPr>
          <w:rFonts w:hint="eastAsia" w:ascii="仿宋" w:hAnsi="仿宋" w:eastAsia="仿宋" w:cs="仿宋"/>
          <w:sz w:val="24"/>
          <w:szCs w:val="24"/>
          <w:lang w:val="en-US" w:eastAsia="zh-CN"/>
        </w:rPr>
        <w:t>招标采购部</w:t>
      </w:r>
    </w:p>
    <w:p w14:paraId="0E0A1FE9">
      <w:pPr>
        <w:pageBreakBefore w:val="0"/>
        <w:widowControl w:val="0"/>
        <w:kinsoku/>
        <w:wordWrap/>
        <w:overflowPunct/>
        <w:topLinePunct w:val="0"/>
        <w:autoSpaceDE/>
        <w:autoSpaceDN/>
        <w:bidi w:val="0"/>
        <w:adjustRightInd w:val="0"/>
        <w:snapToGrid w:val="0"/>
        <w:spacing w:line="240" w:lineRule="auto"/>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2024年12月06</w:t>
      </w:r>
      <w:bookmarkStart w:id="0" w:name="_GoBack"/>
      <w:bookmarkEnd w:id="0"/>
      <w:r>
        <w:rPr>
          <w:rFonts w:hint="eastAsia" w:ascii="仿宋" w:hAnsi="仿宋" w:eastAsia="仿宋" w:cs="仿宋"/>
          <w:sz w:val="24"/>
          <w:szCs w:val="24"/>
          <w:lang w:val="en-US" w:eastAsia="zh-CN"/>
        </w:rPr>
        <w:t>日</w:t>
      </w:r>
    </w:p>
    <w:p w14:paraId="6972098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r>
        <w:rPr>
          <w:rFonts w:hint="eastAsia" w:ascii="仿宋" w:hAnsi="仿宋" w:eastAsia="仿宋" w:cs="仿宋"/>
          <w:sz w:val="24"/>
          <w:szCs w:val="24"/>
          <w:lang w:val="en-US" w:eastAsia="zh-CN"/>
        </w:rPr>
        <w:t>附件：服装参数参考</w:t>
      </w:r>
    </w:p>
    <w:tbl>
      <w:tblPr>
        <w:tblStyle w:val="7"/>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365"/>
        <w:gridCol w:w="8670"/>
      </w:tblGrid>
      <w:tr w14:paraId="0120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E291183">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序号</w:t>
            </w:r>
          </w:p>
        </w:tc>
        <w:tc>
          <w:tcPr>
            <w:tcW w:w="1365" w:type="dxa"/>
            <w:vAlign w:val="center"/>
          </w:tcPr>
          <w:p w14:paraId="57F31131">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产品</w:t>
            </w:r>
          </w:p>
        </w:tc>
        <w:tc>
          <w:tcPr>
            <w:tcW w:w="8670" w:type="dxa"/>
            <w:vAlign w:val="center"/>
          </w:tcPr>
          <w:p w14:paraId="209AAA22">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参数要求</w:t>
            </w:r>
          </w:p>
        </w:tc>
      </w:tr>
      <w:tr w14:paraId="5816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C1A98A0">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365" w:type="dxa"/>
            <w:vAlign w:val="center"/>
          </w:tcPr>
          <w:p w14:paraId="3F52C296">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99夏战训服</w:t>
            </w:r>
          </w:p>
        </w:tc>
        <w:tc>
          <w:tcPr>
            <w:tcW w:w="8670" w:type="dxa"/>
            <w:vAlign w:val="center"/>
          </w:tcPr>
          <w:p w14:paraId="2CFDD279">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面料采用精梳涤棉混纺格子布</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1.幅宽：（cm）≥147</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2.密度 （根/10cm）：经向：433-2.0% 纬向：208-2.0%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3.断裂强力 （N）经向：≥1100 纬向：≥700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4.撕破强力 ：经向≥110 纬向：≥70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5.单位面积质量（g/㎡）185-3.0%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6.缓折痕回复角（经+纬）度≥200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7.耐光色牢度（级）6</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8.耐洗色牢度（级）变色≥4，沾色≥3-4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9.耐摩擦色牢度（级）干摩≥3-4 湿摩：≥3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纤维含量（％）涤纶65±2棉35±2</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1、里布：成分含量：100%聚酯纤维（含抗静电纤维）</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提供投标产品有公安部特种警用装备质量监督检验中心出具的检测报告</w:t>
            </w:r>
          </w:p>
        </w:tc>
      </w:tr>
      <w:tr w14:paraId="36B2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86EDBA0">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365" w:type="dxa"/>
            <w:vAlign w:val="center"/>
          </w:tcPr>
          <w:p w14:paraId="66885190">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99春秋战训服</w:t>
            </w:r>
          </w:p>
        </w:tc>
        <w:tc>
          <w:tcPr>
            <w:tcW w:w="8670" w:type="dxa"/>
            <w:vAlign w:val="center"/>
          </w:tcPr>
          <w:p w14:paraId="2BF196F5">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面料采用精梳涤棉混纺加厚格子布</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1.幅宽：（cm）≥147</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2.密度 （根/10cm）：经向：433-2.0 纬向：181-2.0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3.断裂强力 （N）经向：≥1700 纬向：≥710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4.撕破强力 ：经向≥180 纬向：≥80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5.单位面积质量（g/㎡）256-3.0%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6.缓折痕回复角（经+纬）度≥200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7.耐光色牢度（级）6</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8.耐洗色牢度（级）变色≥4，沾色≥3-4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9.耐摩擦色牢度（级）干摩≥3-4 湿摩：≥3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纤维含量（％）涤纶65±2棉35±2</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2、里布：成分含量：100%聚酯纤维（含抗静电纤维）</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提供投标产品有公安部特种警用装备质量监督检验中心出具的检测报告需提供有资质的检测机构出具的检测报告扫描件</w:t>
            </w:r>
          </w:p>
        </w:tc>
      </w:tr>
      <w:tr w14:paraId="6AF4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3E595AA">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365" w:type="dxa"/>
            <w:vAlign w:val="center"/>
          </w:tcPr>
          <w:p w14:paraId="7736C819">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99冬战训服</w:t>
            </w:r>
          </w:p>
        </w:tc>
        <w:tc>
          <w:tcPr>
            <w:tcW w:w="8670" w:type="dxa"/>
            <w:vAlign w:val="center"/>
          </w:tcPr>
          <w:p w14:paraId="6278AC7F">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面料采用精梳涤棉混纺加厚格子布</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1.幅宽：（cm）≥147</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2.密度 （根/10cm）：经向：433-2.0 纬向：181-2.0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3.断裂强力 （N）经向：≥1700 纬向：≥710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4.撕破强力 ：经向≥180 纬向：≥80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5.单位面积质量（g/㎡）256-3.0%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6.缓折痕回复角（经+纬）度≥200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7.耐光色牢度（级）6</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8.耐洗色牢度（级）变色≥4，沾色≥3-4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9.耐摩擦色牢度（级）干摩≥3-4 湿摩：≥3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纤维含量（％）涤纶65±2棉35±2</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3、里布：成分含量：100%聚酯纤维（含抗静电纤维）</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4、内胆填充物：超细纤维（大身200g/㎡，袖子150g/㎡）</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提供投标产品有公安部特种警用装备质量监督检验中心出具的检测报告</w:t>
            </w:r>
          </w:p>
        </w:tc>
      </w:tr>
      <w:tr w14:paraId="2AFA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C574E7A">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365" w:type="dxa"/>
            <w:vAlign w:val="center"/>
          </w:tcPr>
          <w:p w14:paraId="6AC0C751">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99战训春秋裤</w:t>
            </w:r>
          </w:p>
        </w:tc>
        <w:tc>
          <w:tcPr>
            <w:tcW w:w="8670" w:type="dxa"/>
            <w:vAlign w:val="center"/>
          </w:tcPr>
          <w:p w14:paraId="6702648C">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面料采用精梳涤棉加厚格子布</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1.幅宽：（cm）≥147</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2.密度 （根/10cm）：经向：433-2.0 纬向：181-2.0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3.断裂强力 （N）经向：≥1700 纬向：≥710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4.撕破强力 ：经向≥180 纬向：≥80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5.单位面积质量（g/㎡）256-3.0%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6.缓折痕回复角（经+纬）度≥200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7.耐光色牢度（级）6</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8.耐洗色牢度（级）变色≥4，沾色≥3-4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9.耐摩擦色牢度（级）干摩≥3-4 湿摩：≥3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纤维含量（％）涤纶65±2 棉35±2</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提供投标产品有公安部特种警用装备质量监督检验中心出具的检测报告</w:t>
            </w:r>
          </w:p>
        </w:tc>
      </w:tr>
      <w:tr w14:paraId="3220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86B9644">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365" w:type="dxa"/>
            <w:vAlign w:val="center"/>
          </w:tcPr>
          <w:p w14:paraId="04CE5782">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夏季弹力速干短袖</w:t>
            </w:r>
          </w:p>
        </w:tc>
        <w:tc>
          <w:tcPr>
            <w:tcW w:w="8670" w:type="dxa"/>
            <w:vAlign w:val="center"/>
          </w:tcPr>
          <w:p w14:paraId="08D98791">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面料:尼龙速干格子布(黑)；单位面积质量(gm):153±5；面料成分:尼龙(N)92%，氨纶(SP)8%:规格:70D+40D*70D+40D</w:t>
            </w:r>
          </w:p>
        </w:tc>
      </w:tr>
      <w:tr w14:paraId="19AC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89A6756">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365" w:type="dxa"/>
            <w:vAlign w:val="center"/>
          </w:tcPr>
          <w:p w14:paraId="3591AD0C">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速干短袖体能服</w:t>
            </w:r>
          </w:p>
        </w:tc>
        <w:tc>
          <w:tcPr>
            <w:tcW w:w="8670" w:type="dxa"/>
            <w:vAlign w:val="center"/>
          </w:tcPr>
          <w:p w14:paraId="7298B066">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双面针织丝光布</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1、线密度8.3tex，平方米干燥重量150±8g/㎡。领口采用纯棉双丝光氨纶罗纹布。</w:t>
            </w:r>
          </w:p>
        </w:tc>
      </w:tr>
      <w:tr w14:paraId="0CC4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E059739">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365" w:type="dxa"/>
            <w:vAlign w:val="center"/>
          </w:tcPr>
          <w:p w14:paraId="0C074230">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夏执勤服</w:t>
            </w:r>
          </w:p>
        </w:tc>
        <w:tc>
          <w:tcPr>
            <w:tcW w:w="8670" w:type="dxa"/>
            <w:vAlign w:val="center"/>
          </w:tcPr>
          <w:p w14:paraId="36120C05">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面料采用：涤棉交织绸（浅蓝色、漂白色）</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经250dtex涤纶异形丝，纬250dtex涤纶异形长丝包缠棉，纤维含量:经纱涤100%，纬纱涤80%棉20%；密度280×205/10㎝；质量:136g/m2；幅宽≥148㎝</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提供投标产品有公安部特种警用装备质量监督检验中心出具的检测报告</w:t>
            </w:r>
          </w:p>
        </w:tc>
      </w:tr>
      <w:tr w14:paraId="7E78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8C7447B">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365" w:type="dxa"/>
            <w:vAlign w:val="center"/>
          </w:tcPr>
          <w:p w14:paraId="7D13EFBB">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长袖</w:t>
            </w:r>
          </w:p>
        </w:tc>
        <w:tc>
          <w:tcPr>
            <w:tcW w:w="8670" w:type="dxa"/>
            <w:vAlign w:val="center"/>
          </w:tcPr>
          <w:p w14:paraId="4715F388">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面料采用：涤棉交织绸（浅蓝色、漂白色）</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经250dtex涤纶异形丝，纬250dtex涤纶异形长丝包缠棉，纤维含量:经纱涤100%，纬纱涤80%棉20%；密度280×205/10㎝；质量:136g/m2；幅宽≥148㎝</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提供投标产品有公安部特种警用装备质量监督检验中心出具的检测报告</w:t>
            </w:r>
          </w:p>
        </w:tc>
      </w:tr>
      <w:tr w14:paraId="4897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5AF097F">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365" w:type="dxa"/>
            <w:vAlign w:val="center"/>
          </w:tcPr>
          <w:p w14:paraId="72039C24">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夏执勤单裤</w:t>
            </w:r>
          </w:p>
        </w:tc>
        <w:tc>
          <w:tcPr>
            <w:tcW w:w="8670" w:type="dxa"/>
            <w:vAlign w:val="center"/>
          </w:tcPr>
          <w:p w14:paraId="275561C4">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纬弹天丝面料；</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聚酯纤维：80%；粘胶：16%；氨纶：4%</w:t>
            </w:r>
          </w:p>
        </w:tc>
      </w:tr>
      <w:tr w14:paraId="6726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C8FA09D">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365" w:type="dxa"/>
            <w:vAlign w:val="center"/>
          </w:tcPr>
          <w:p w14:paraId="77988AAC">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春秋执勤服</w:t>
            </w:r>
          </w:p>
        </w:tc>
        <w:tc>
          <w:tcPr>
            <w:tcW w:w="8670" w:type="dxa"/>
            <w:vAlign w:val="center"/>
          </w:tcPr>
          <w:p w14:paraId="06B7AB45">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面料名称：抗静电仿毛单面华达呢</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型号规格：50s/2x50s/2</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幅宽：148cm</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密度：经向：≥450（根/10cm）；纬向：≥317（根/10cm）</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断裂强度：经向≥800；纬向≥500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单位面积克重（克/㎡）：≥215</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起球起毛级：≥4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耐光色牢度（级）≥6</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耐洗色牢度（级）：变色：4级；沾色：3-4级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耐汉渍牢度（级）：变色：4-5级；沾色：4级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耐摩擦色牢度（级）：干磨：3-4；湿磨：2-3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提供投标产品有公安部特种警用装备质量监督检验中心出具的检测报告</w:t>
            </w:r>
          </w:p>
        </w:tc>
      </w:tr>
      <w:tr w14:paraId="4387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371773F">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365" w:type="dxa"/>
            <w:vAlign w:val="center"/>
          </w:tcPr>
          <w:p w14:paraId="0EB3BB7C">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春秋裤</w:t>
            </w:r>
          </w:p>
        </w:tc>
        <w:tc>
          <w:tcPr>
            <w:tcW w:w="8670" w:type="dxa"/>
            <w:vAlign w:val="center"/>
          </w:tcPr>
          <w:p w14:paraId="26E47D01">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面料名称：抗静电仿毛单面华达呢</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型号规格：50s/2x50s/2</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幅宽：148cm</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密度：经向：≥450（根/10cm）；纬向：≥317（根/10cm）</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断裂强度：经向≥800；纬向≥500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单位面积克重（克/㎡）：≥215</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起球起毛级：≥4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耐光色牢度（级）≥6</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耐洗色牢度（级）：变色：4级；沾色：3-4级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耐汉渍牢度（级）：变色：4-5级；沾色：4级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耐摩擦色牢度（级）：干磨：3-4；湿磨：2-3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提供投标产品有公安部特种警用装备质量监督检验中心出具的检测报告</w:t>
            </w:r>
          </w:p>
        </w:tc>
      </w:tr>
      <w:tr w14:paraId="1565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7D20CD1">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365" w:type="dxa"/>
            <w:vAlign w:val="center"/>
          </w:tcPr>
          <w:p w14:paraId="1351989A">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冬执勤服</w:t>
            </w:r>
          </w:p>
        </w:tc>
        <w:tc>
          <w:tcPr>
            <w:tcW w:w="8670" w:type="dxa"/>
            <w:vAlign w:val="center"/>
          </w:tcPr>
          <w:p w14:paraId="5A4EBFE6">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涤粘双层哔叽（内胆：超细纤维絮片）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T/R双层哔叽；聚酯纤维：65%；粘胶：35%</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质量：280g/m²</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里布：防静电舒美绸；100%聚酯纤维（含导电纤维）</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填充物：超细纤维；大身：220g/m²；袖：180g/m²</w:t>
            </w:r>
          </w:p>
        </w:tc>
      </w:tr>
      <w:tr w14:paraId="0083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50C05E9">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365" w:type="dxa"/>
            <w:vAlign w:val="center"/>
          </w:tcPr>
          <w:p w14:paraId="1B13BA6E">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冬裤</w:t>
            </w:r>
          </w:p>
        </w:tc>
        <w:tc>
          <w:tcPr>
            <w:tcW w:w="8670" w:type="dxa"/>
            <w:vAlign w:val="center"/>
          </w:tcPr>
          <w:p w14:paraId="4944DAA4">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涤粘双层哔叽</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T/R双层哔叽；聚酯纤维：65%；粘胶：35%</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质量：280g/m²</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里布：防静电舒美绸；100%聚酯纤维（含导电纤维）</w:t>
            </w:r>
          </w:p>
        </w:tc>
      </w:tr>
      <w:tr w14:paraId="69E5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0C96E94">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365" w:type="dxa"/>
            <w:vAlign w:val="center"/>
          </w:tcPr>
          <w:p w14:paraId="1F565D63">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多功能大衣</w:t>
            </w:r>
          </w:p>
        </w:tc>
        <w:tc>
          <w:tcPr>
            <w:tcW w:w="8670" w:type="dxa"/>
            <w:vAlign w:val="center"/>
          </w:tcPr>
          <w:p w14:paraId="06DFA0ED">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面料：防水透湿复合布；内胆：超细纤维絮片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热塑性聚氨酯涂层布；单位面积质量:210g/㎡；幅宽≥144cm；内胆：温区身 200g/㎡，袖衣150g/㎡</w:t>
            </w:r>
          </w:p>
        </w:tc>
      </w:tr>
      <w:tr w14:paraId="017F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A76DBC2">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365" w:type="dxa"/>
            <w:vAlign w:val="center"/>
          </w:tcPr>
          <w:p w14:paraId="681C8E70">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战训靴</w:t>
            </w:r>
          </w:p>
        </w:tc>
        <w:tc>
          <w:tcPr>
            <w:tcW w:w="8670" w:type="dxa"/>
            <w:vAlign w:val="center"/>
          </w:tcPr>
          <w:p w14:paraId="645AC140">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橡胶大底；帆布+透气网眼布</w:t>
            </w:r>
          </w:p>
        </w:tc>
      </w:tr>
      <w:tr w14:paraId="55BC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FB3EF2E">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365" w:type="dxa"/>
            <w:vAlign w:val="center"/>
          </w:tcPr>
          <w:p w14:paraId="1E6FA98C">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训练鞋</w:t>
            </w:r>
          </w:p>
        </w:tc>
        <w:tc>
          <w:tcPr>
            <w:tcW w:w="8670" w:type="dxa"/>
            <w:vAlign w:val="center"/>
          </w:tcPr>
          <w:p w14:paraId="11BC66F2">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橡胶大底；皮革+透气网眼布</w:t>
            </w:r>
          </w:p>
        </w:tc>
      </w:tr>
      <w:tr w14:paraId="1B9C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2959FB8">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365" w:type="dxa"/>
            <w:vAlign w:val="center"/>
          </w:tcPr>
          <w:p w14:paraId="5EB23CB4">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肩牌</w:t>
            </w:r>
          </w:p>
        </w:tc>
        <w:tc>
          <w:tcPr>
            <w:tcW w:w="8670" w:type="dxa"/>
            <w:vAlign w:val="center"/>
          </w:tcPr>
          <w:p w14:paraId="5E8B7F84">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丝制定做</w:t>
            </w:r>
          </w:p>
        </w:tc>
      </w:tr>
      <w:tr w14:paraId="51B0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2BEC65C">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365" w:type="dxa"/>
            <w:vAlign w:val="center"/>
          </w:tcPr>
          <w:p w14:paraId="3F0F36FE">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圆胸牌</w:t>
            </w:r>
          </w:p>
        </w:tc>
        <w:tc>
          <w:tcPr>
            <w:tcW w:w="8670" w:type="dxa"/>
            <w:vAlign w:val="center"/>
          </w:tcPr>
          <w:p w14:paraId="680E514C">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丝制定做</w:t>
            </w:r>
          </w:p>
        </w:tc>
      </w:tr>
      <w:tr w14:paraId="231E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9F910B3">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365" w:type="dxa"/>
            <w:vAlign w:val="center"/>
          </w:tcPr>
          <w:p w14:paraId="21F4E1FC">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布贴胸牌号</w:t>
            </w:r>
          </w:p>
        </w:tc>
        <w:tc>
          <w:tcPr>
            <w:tcW w:w="8670" w:type="dxa"/>
            <w:vAlign w:val="center"/>
          </w:tcPr>
          <w:p w14:paraId="0DBF318C">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丝制定做</w:t>
            </w:r>
          </w:p>
        </w:tc>
      </w:tr>
      <w:tr w14:paraId="608C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D6CABC1">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365" w:type="dxa"/>
            <w:vAlign w:val="center"/>
          </w:tcPr>
          <w:p w14:paraId="04C1D2B3">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小红旗</w:t>
            </w:r>
          </w:p>
        </w:tc>
        <w:tc>
          <w:tcPr>
            <w:tcW w:w="8670" w:type="dxa"/>
            <w:vAlign w:val="center"/>
          </w:tcPr>
          <w:p w14:paraId="52D4B1C0">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丝制定做</w:t>
            </w:r>
          </w:p>
        </w:tc>
      </w:tr>
      <w:tr w14:paraId="68BA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2697B9C">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365" w:type="dxa"/>
            <w:vAlign w:val="center"/>
          </w:tcPr>
          <w:p w14:paraId="0208371A">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背条</w:t>
            </w:r>
          </w:p>
        </w:tc>
        <w:tc>
          <w:tcPr>
            <w:tcW w:w="8670" w:type="dxa"/>
            <w:vAlign w:val="center"/>
          </w:tcPr>
          <w:p w14:paraId="69569B13">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丝制定做</w:t>
            </w:r>
          </w:p>
        </w:tc>
      </w:tr>
      <w:tr w14:paraId="5BDB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B2EE0F9">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365" w:type="dxa"/>
            <w:vAlign w:val="center"/>
          </w:tcPr>
          <w:p w14:paraId="1E328A1B">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臂章</w:t>
            </w:r>
          </w:p>
        </w:tc>
        <w:tc>
          <w:tcPr>
            <w:tcW w:w="8670" w:type="dxa"/>
            <w:vAlign w:val="center"/>
          </w:tcPr>
          <w:p w14:paraId="438934D9">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丝制定做</w:t>
            </w:r>
          </w:p>
        </w:tc>
      </w:tr>
      <w:tr w14:paraId="198C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DB6BBC4">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365" w:type="dxa"/>
            <w:vAlign w:val="center"/>
          </w:tcPr>
          <w:p w14:paraId="5FB319AE">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战训腰带</w:t>
            </w:r>
          </w:p>
        </w:tc>
        <w:tc>
          <w:tcPr>
            <w:tcW w:w="8670" w:type="dxa"/>
            <w:vAlign w:val="center"/>
          </w:tcPr>
          <w:p w14:paraId="78D649A5">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编织腰带</w:t>
            </w:r>
          </w:p>
        </w:tc>
      </w:tr>
      <w:tr w14:paraId="3817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6A31D85">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365" w:type="dxa"/>
            <w:vAlign w:val="center"/>
          </w:tcPr>
          <w:p w14:paraId="5E1B4F26">
            <w:pPr>
              <w:keepNext w:val="0"/>
              <w:keepLines w:val="0"/>
              <w:widowControl/>
              <w:suppressLineNumbers w:val="0"/>
              <w:jc w:val="center"/>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内腰带</w:t>
            </w:r>
          </w:p>
        </w:tc>
        <w:tc>
          <w:tcPr>
            <w:tcW w:w="8670" w:type="dxa"/>
            <w:vAlign w:val="center"/>
          </w:tcPr>
          <w:p w14:paraId="2A7800A5">
            <w:pPr>
              <w:keepNext w:val="0"/>
              <w:keepLines w:val="0"/>
              <w:widowControl/>
              <w:suppressLineNumbers w:val="0"/>
              <w:jc w:val="left"/>
              <w:textAlignment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编织</w:t>
            </w:r>
          </w:p>
        </w:tc>
      </w:tr>
    </w:tbl>
    <w:p w14:paraId="3220E7BB">
      <w:pPr>
        <w:rPr>
          <w:rFonts w:hint="default" w:ascii="仿宋" w:hAnsi="仿宋" w:eastAsia="仿宋" w:cs="仿宋"/>
          <w:sz w:val="24"/>
          <w:szCs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OGQwYzlmODE2YTFlMjg5OTA5MDM3NDNhMTc2ZjAifQ=="/>
  </w:docVars>
  <w:rsids>
    <w:rsidRoot w:val="00000000"/>
    <w:rsid w:val="009E0CA3"/>
    <w:rsid w:val="013B5FAA"/>
    <w:rsid w:val="02583957"/>
    <w:rsid w:val="08FB05EE"/>
    <w:rsid w:val="09934EC0"/>
    <w:rsid w:val="0A2F5500"/>
    <w:rsid w:val="0D7033E2"/>
    <w:rsid w:val="114E0DFF"/>
    <w:rsid w:val="16163E05"/>
    <w:rsid w:val="1911010F"/>
    <w:rsid w:val="1AFA0AC7"/>
    <w:rsid w:val="20860445"/>
    <w:rsid w:val="224A2262"/>
    <w:rsid w:val="258B306B"/>
    <w:rsid w:val="2AB02953"/>
    <w:rsid w:val="312550F3"/>
    <w:rsid w:val="33F367C3"/>
    <w:rsid w:val="35152965"/>
    <w:rsid w:val="3C766951"/>
    <w:rsid w:val="3DE72C23"/>
    <w:rsid w:val="3EE36880"/>
    <w:rsid w:val="3F1E43FD"/>
    <w:rsid w:val="43B03CB9"/>
    <w:rsid w:val="48561714"/>
    <w:rsid w:val="4A1B3938"/>
    <w:rsid w:val="4EB31D04"/>
    <w:rsid w:val="54795C69"/>
    <w:rsid w:val="5C6D4A75"/>
    <w:rsid w:val="5CF04FE5"/>
    <w:rsid w:val="62400EAD"/>
    <w:rsid w:val="6E833C7F"/>
    <w:rsid w:val="709B6716"/>
    <w:rsid w:val="781514C8"/>
    <w:rsid w:val="78714EB8"/>
    <w:rsid w:val="79FF6EF9"/>
    <w:rsid w:val="7DA34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0" w:beforeLines="0" w:after="20" w:afterLines="0"/>
      <w:outlineLvl w:val="1"/>
    </w:pPr>
    <w:rPr>
      <w:rFonts w:ascii="Arial" w:hAnsi="Arial" w:eastAsia="黑体"/>
      <w:b/>
      <w:sz w:val="28"/>
    </w:rPr>
  </w:style>
  <w:style w:type="paragraph" w:styleId="4">
    <w:name w:val="heading 3"/>
    <w:basedOn w:val="1"/>
    <w:next w:val="5"/>
    <w:unhideWhenUsed/>
    <w:qFormat/>
    <w:uiPriority w:val="0"/>
    <w:pPr>
      <w:keepNext/>
      <w:keepLines/>
      <w:spacing w:before="20" w:after="20" w:line="240" w:lineRule="auto"/>
      <w:jc w:val="left"/>
      <w:outlineLvl w:val="2"/>
    </w:pPr>
    <w:rPr>
      <w:rFonts w:ascii="Times New Roman" w:hAnsi="Times New Roman" w:eastAsia="仿宋"/>
      <w:bCs/>
      <w:sz w:val="24"/>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1277</Words>
  <Characters>1436</Characters>
  <Lines>0</Lines>
  <Paragraphs>0</Paragraphs>
  <TotalTime>0</TotalTime>
  <ScaleCrop>false</ScaleCrop>
  <LinksUpToDate>false</LinksUpToDate>
  <CharactersWithSpaces>1444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2024-07-17T07:24:00Z</dcterms:created>
  <dc:creator>Administrator</dc:creator>
  <cp:lastModifiedBy>钰芝</cp:lastModifiedBy>
  <dcterms:modified xsi:type="dcterms:W3CDTF">2024-12-06T08:33:49Z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AF8E8BF99C1042AF9C240977CD5A28A7_12</vt:lpwstr>
  </property>
</Properties>
</file>