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6F3" w:rsidRPr="0040240A" w:rsidRDefault="005B76F3" w:rsidP="005B76F3">
      <w:pPr>
        <w:spacing w:line="0" w:lineRule="atLeast"/>
        <w:jc w:val="left"/>
        <w:rPr>
          <w:rFonts w:ascii="宋体" w:hAnsi="宋体" w:cs="宋体"/>
          <w:b/>
          <w:color w:val="333333"/>
          <w:kern w:val="0"/>
          <w:sz w:val="36"/>
          <w:szCs w:val="36"/>
        </w:rPr>
      </w:pPr>
      <w:r w:rsidRPr="0040240A">
        <w:rPr>
          <w:rFonts w:ascii="宋体" w:hAnsi="宋体" w:cs="宋体"/>
          <w:b/>
          <w:color w:val="333333"/>
          <w:kern w:val="0"/>
          <w:sz w:val="36"/>
          <w:szCs w:val="36"/>
        </w:rPr>
        <w:t>附件</w:t>
      </w:r>
      <w:r>
        <w:rPr>
          <w:rFonts w:ascii="宋体" w:hAnsi="宋体" w:cs="宋体"/>
          <w:b/>
          <w:color w:val="333333"/>
          <w:kern w:val="0"/>
          <w:sz w:val="36"/>
          <w:szCs w:val="36"/>
        </w:rPr>
        <w:t>3</w:t>
      </w:r>
    </w:p>
    <w:p w:rsidR="00340B1B" w:rsidRPr="00B807B0" w:rsidRDefault="00555C76" w:rsidP="00340B1B">
      <w:pPr>
        <w:spacing w:line="0" w:lineRule="atLeast"/>
        <w:jc w:val="center"/>
        <w:rPr>
          <w:rFonts w:hint="default"/>
          <w:b/>
          <w:bCs/>
          <w:sz w:val="36"/>
          <w:szCs w:val="36"/>
        </w:rPr>
      </w:pPr>
      <w:r w:rsidRPr="00B807B0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角膜内皮细胞显微镜</w:t>
      </w:r>
      <w:r w:rsidR="00340B1B" w:rsidRPr="00B807B0">
        <w:rPr>
          <w:rFonts w:ascii="宋体" w:hAnsi="宋体"/>
          <w:b/>
          <w:sz w:val="36"/>
          <w:szCs w:val="36"/>
        </w:rPr>
        <w:t>技术规格及配置要求</w:t>
      </w:r>
    </w:p>
    <w:p w:rsidR="00340B1B" w:rsidRPr="00124D1E" w:rsidRDefault="00340B1B" w:rsidP="00340B1B">
      <w:pPr>
        <w:spacing w:line="0" w:lineRule="atLeast"/>
        <w:ind w:leftChars="-150" w:left="-315"/>
        <w:rPr>
          <w:rFonts w:ascii="宋体" w:hAnsi="宋体" w:hint="default"/>
          <w:sz w:val="24"/>
        </w:rPr>
      </w:pPr>
      <w:r w:rsidRPr="00124D1E">
        <w:rPr>
          <w:rFonts w:ascii="宋体" w:hAnsi="宋体"/>
          <w:b/>
          <w:sz w:val="24"/>
        </w:rPr>
        <w:t>一、设备名称</w:t>
      </w:r>
      <w:r w:rsidRPr="00124D1E">
        <w:rPr>
          <w:rFonts w:ascii="宋体" w:hAnsi="宋体"/>
          <w:bCs/>
          <w:sz w:val="24"/>
        </w:rPr>
        <w:t>：</w:t>
      </w:r>
      <w:r w:rsidR="00555C76" w:rsidRPr="00555C76">
        <w:rPr>
          <w:rFonts w:ascii="宋体" w:hAnsi="宋体" w:cs="宋体"/>
          <w:bCs/>
          <w:color w:val="000000"/>
          <w:kern w:val="0"/>
          <w:sz w:val="24"/>
        </w:rPr>
        <w:t>角膜内皮细胞显微镜</w:t>
      </w:r>
      <w:r w:rsidRPr="00555C76">
        <w:rPr>
          <w:rFonts w:ascii="宋体" w:hAnsi="宋体"/>
          <w:sz w:val="24"/>
        </w:rPr>
        <w:t xml:space="preserve">      </w:t>
      </w:r>
      <w:r w:rsidR="00D5579D" w:rsidRPr="00555C76">
        <w:rPr>
          <w:rFonts w:ascii="宋体" w:hAnsi="宋体"/>
          <w:sz w:val="24"/>
        </w:rPr>
        <w:t>1</w:t>
      </w:r>
      <w:r w:rsidRPr="00555C76">
        <w:rPr>
          <w:rFonts w:ascii="宋体" w:hAnsi="宋体"/>
          <w:sz w:val="24"/>
        </w:rPr>
        <w:t>套</w:t>
      </w:r>
    </w:p>
    <w:p w:rsidR="00340B1B" w:rsidRPr="00124D1E" w:rsidRDefault="00340B1B" w:rsidP="00340B1B">
      <w:pPr>
        <w:spacing w:line="0" w:lineRule="atLeast"/>
        <w:ind w:leftChars="-150" w:left="-315"/>
        <w:rPr>
          <w:rFonts w:ascii="宋体" w:hAnsi="宋体" w:hint="default"/>
          <w:sz w:val="24"/>
        </w:rPr>
      </w:pPr>
      <w:r w:rsidRPr="00124D1E">
        <w:rPr>
          <w:rFonts w:ascii="宋体" w:hAnsi="宋体"/>
          <w:b/>
          <w:sz w:val="24"/>
        </w:rPr>
        <w:t>二、交货期</w:t>
      </w:r>
      <w:r w:rsidRPr="00124D1E">
        <w:rPr>
          <w:rFonts w:ascii="宋体" w:hAnsi="宋体"/>
          <w:bCs/>
          <w:sz w:val="24"/>
        </w:rPr>
        <w:t>：</w:t>
      </w:r>
      <w:r w:rsidRPr="00124D1E">
        <w:rPr>
          <w:rFonts w:ascii="宋体" w:hAnsi="宋体"/>
          <w:sz w:val="24"/>
        </w:rPr>
        <w:t>合同签定一个月内</w:t>
      </w:r>
      <w:r w:rsidRPr="00AF4173">
        <w:rPr>
          <w:rFonts w:ascii="宋体" w:hAnsi="宋体"/>
          <w:sz w:val="24"/>
        </w:rPr>
        <w:t>,</w:t>
      </w:r>
      <w:r>
        <w:rPr>
          <w:rFonts w:ascii="宋体" w:hAnsi="宋体"/>
          <w:sz w:val="24"/>
        </w:rPr>
        <w:t>投标商按最快时间报</w:t>
      </w:r>
      <w:r w:rsidRPr="00124D1E">
        <w:rPr>
          <w:rFonts w:ascii="宋体" w:hAnsi="宋体"/>
          <w:sz w:val="24"/>
        </w:rPr>
        <w:t>。</w:t>
      </w:r>
    </w:p>
    <w:p w:rsidR="00340B1B" w:rsidRPr="00124D1E" w:rsidRDefault="00340B1B" w:rsidP="00340B1B">
      <w:pPr>
        <w:pStyle w:val="a5"/>
        <w:spacing w:line="0" w:lineRule="atLeast"/>
        <w:ind w:leftChars="-150" w:left="46" w:hangingChars="150" w:hanging="361"/>
        <w:rPr>
          <w:rFonts w:ascii="宋体" w:hAnsi="宋体"/>
          <w:sz w:val="24"/>
        </w:rPr>
      </w:pPr>
      <w:r w:rsidRPr="00124D1E">
        <w:rPr>
          <w:rFonts w:ascii="宋体" w:hAnsi="宋体" w:hint="eastAsia"/>
          <w:b/>
          <w:sz w:val="24"/>
        </w:rPr>
        <w:t>三、付款方式和条件</w:t>
      </w:r>
      <w:r w:rsidRPr="00124D1E">
        <w:rPr>
          <w:rFonts w:ascii="宋体" w:hAnsi="宋体" w:hint="eastAsia"/>
          <w:bCs/>
          <w:sz w:val="24"/>
        </w:rPr>
        <w:t>：</w:t>
      </w:r>
      <w:r w:rsidRPr="00AF4173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5B2131" w:rsidRDefault="00340B1B" w:rsidP="005B2131">
      <w:pPr>
        <w:spacing w:line="0" w:lineRule="atLeast"/>
        <w:ind w:leftChars="-150" w:left="46" w:hangingChars="150" w:hanging="361"/>
        <w:rPr>
          <w:rFonts w:ascii="宋体" w:hAnsi="宋体" w:cs="宋体" w:hint="default"/>
          <w:kern w:val="0"/>
          <w:sz w:val="24"/>
        </w:rPr>
      </w:pPr>
      <w:r w:rsidRPr="00124D1E">
        <w:rPr>
          <w:rFonts w:ascii="宋体" w:hAnsi="宋体"/>
          <w:b/>
          <w:sz w:val="24"/>
        </w:rPr>
        <w:t>四、功能要求</w:t>
      </w:r>
      <w:r w:rsidRPr="00124D1E">
        <w:rPr>
          <w:rFonts w:ascii="宋体" w:hAnsi="宋体"/>
          <w:sz w:val="24"/>
        </w:rPr>
        <w:t>：</w:t>
      </w:r>
      <w:r w:rsidR="005B2131" w:rsidRPr="0018428B">
        <w:rPr>
          <w:rFonts w:ascii="宋体" w:hAnsi="宋体" w:cs="Arial"/>
          <w:sz w:val="24"/>
        </w:rPr>
        <w:t>主</w:t>
      </w:r>
      <w:r w:rsidR="005B2131" w:rsidRPr="00555C76">
        <w:rPr>
          <w:rFonts w:ascii="宋体" w:hAnsi="宋体" w:cs="Arial"/>
          <w:sz w:val="24"/>
        </w:rPr>
        <w:t>要用于</w:t>
      </w:r>
      <w:r w:rsidR="00555C76" w:rsidRPr="00555C76">
        <w:rPr>
          <w:rFonts w:ascii="宋体" w:hAnsi="宋体" w:cs="Arial"/>
          <w:sz w:val="24"/>
        </w:rPr>
        <w:t>眼科全自动</w:t>
      </w:r>
      <w:r w:rsidR="00555C76" w:rsidRPr="00555C76">
        <w:rPr>
          <w:rFonts w:ascii="宋体" w:hAnsi="宋体" w:cs="宋体"/>
          <w:bCs/>
          <w:color w:val="000000"/>
          <w:kern w:val="0"/>
          <w:sz w:val="24"/>
        </w:rPr>
        <w:t>角膜</w:t>
      </w:r>
      <w:r w:rsidR="00555C76" w:rsidRPr="00A2035E">
        <w:rPr>
          <w:rFonts w:ascii="宋体" w:hAnsi="宋体" w:cs="宋体"/>
          <w:bCs/>
          <w:color w:val="000000"/>
          <w:kern w:val="0"/>
          <w:sz w:val="24"/>
        </w:rPr>
        <w:t>内皮细胞</w:t>
      </w:r>
      <w:r w:rsidR="00A2035E" w:rsidRPr="00A2035E">
        <w:rPr>
          <w:sz w:val="24"/>
        </w:rPr>
        <w:t>影像拍摄</w:t>
      </w:r>
      <w:r w:rsidR="00BB1624">
        <w:rPr>
          <w:sz w:val="24"/>
        </w:rPr>
        <w:t>、</w:t>
      </w:r>
      <w:r w:rsidR="00A2035E" w:rsidRPr="00A2035E">
        <w:rPr>
          <w:rFonts w:ascii="宋体" w:hAnsi="宋体"/>
          <w:sz w:val="24"/>
        </w:rPr>
        <w:t>厚度测量</w:t>
      </w:r>
      <w:r w:rsidR="00BB1624">
        <w:rPr>
          <w:rFonts w:ascii="宋体" w:hAnsi="宋体"/>
          <w:sz w:val="24"/>
        </w:rPr>
        <w:t>等</w:t>
      </w:r>
      <w:r w:rsidR="00555C76" w:rsidRPr="00A2035E">
        <w:rPr>
          <w:rFonts w:ascii="宋体" w:hAnsi="宋体" w:cs="宋体"/>
          <w:bCs/>
          <w:color w:val="000000"/>
          <w:kern w:val="0"/>
          <w:sz w:val="24"/>
        </w:rPr>
        <w:t>检查</w:t>
      </w:r>
      <w:r w:rsidR="00CF6125" w:rsidRPr="00A2035E">
        <w:rPr>
          <w:rFonts w:ascii="宋体" w:hAnsi="宋体" w:cs="宋体"/>
          <w:bCs/>
          <w:color w:val="000000"/>
          <w:kern w:val="0"/>
          <w:sz w:val="24"/>
        </w:rPr>
        <w:t>分析</w:t>
      </w:r>
      <w:r w:rsidR="005B2131" w:rsidRPr="00A2035E">
        <w:rPr>
          <w:rFonts w:ascii="宋体" w:hAnsi="宋体" w:cs="Arial"/>
          <w:sz w:val="24"/>
        </w:rPr>
        <w:t>，</w:t>
      </w:r>
      <w:r w:rsidR="005B2131" w:rsidRPr="00555C76">
        <w:rPr>
          <w:rFonts w:ascii="宋体" w:hAnsi="宋体" w:cs="Arial"/>
          <w:sz w:val="24"/>
        </w:rPr>
        <w:t>能满足开展</w:t>
      </w:r>
      <w:r w:rsidR="005B2131" w:rsidRPr="0018428B">
        <w:rPr>
          <w:rFonts w:ascii="宋体" w:hAnsi="宋体" w:cs="Arial"/>
          <w:sz w:val="24"/>
        </w:rPr>
        <w:t>新的临床应用需求</w:t>
      </w:r>
      <w:r w:rsidR="005B2131" w:rsidRPr="0018428B">
        <w:rPr>
          <w:rFonts w:ascii="宋体" w:hAnsi="宋体"/>
          <w:color w:val="000000"/>
          <w:sz w:val="24"/>
        </w:rPr>
        <w:t>。希投标方提供贵公司近年最新的设备，且需配备完整。</w:t>
      </w:r>
      <w:r w:rsidRPr="00124D1E">
        <w:rPr>
          <w:rFonts w:ascii="宋体" w:hAnsi="宋体"/>
          <w:sz w:val="24"/>
        </w:rPr>
        <w:t xml:space="preserve"> </w:t>
      </w:r>
    </w:p>
    <w:p w:rsidR="00555C76" w:rsidRPr="00555C76" w:rsidRDefault="005B2131" w:rsidP="00555C76">
      <w:pPr>
        <w:spacing w:line="0" w:lineRule="atLeast"/>
        <w:ind w:leftChars="-150" w:left="46" w:hangingChars="150" w:hanging="361"/>
        <w:rPr>
          <w:rFonts w:ascii="宋体" w:hAnsi="宋体" w:hint="default"/>
          <w:b/>
          <w:sz w:val="24"/>
        </w:rPr>
      </w:pPr>
      <w:r w:rsidRPr="00BE5CC0">
        <w:rPr>
          <w:rFonts w:ascii="宋体" w:hAnsi="宋体"/>
          <w:b/>
          <w:bCs/>
          <w:sz w:val="24"/>
        </w:rPr>
        <w:t>五、</w:t>
      </w:r>
      <w:r w:rsidR="00555C76" w:rsidRPr="00555C76">
        <w:rPr>
          <w:rFonts w:ascii="宋体" w:hAnsi="宋体" w:cs="宋体"/>
          <w:b/>
          <w:bCs/>
          <w:color w:val="000000"/>
          <w:kern w:val="0"/>
          <w:sz w:val="24"/>
        </w:rPr>
        <w:t>角膜内皮细胞显微镜招标技术参数</w:t>
      </w:r>
    </w:p>
    <w:p w:rsidR="00B948E9" w:rsidRPr="00B948E9" w:rsidRDefault="00B948E9" w:rsidP="00B948E9">
      <w:pPr>
        <w:rPr>
          <w:rFonts w:ascii="宋体" w:hAnsi="宋体" w:hint="default"/>
          <w:b/>
          <w:szCs w:val="21"/>
        </w:rPr>
      </w:pPr>
      <w:r w:rsidRPr="00B948E9">
        <w:rPr>
          <w:rFonts w:ascii="宋体" w:hAnsi="宋体"/>
          <w:b/>
          <w:szCs w:val="21"/>
        </w:rPr>
        <w:t>1</w:t>
      </w:r>
      <w:r w:rsidRPr="00B948E9">
        <w:rPr>
          <w:b/>
        </w:rPr>
        <w:t>内皮影像拍摄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1.1</w:t>
      </w:r>
      <w:r w:rsidRPr="00B948E9">
        <w:t>拍摄区域：</w:t>
      </w:r>
      <w:r w:rsidRPr="00B948E9">
        <w:t>0.25x0.55mm</w:t>
      </w:r>
      <w:r w:rsidRPr="00B948E9">
        <w:t>（宽</w:t>
      </w:r>
      <w:r w:rsidRPr="00B948E9">
        <w:t>x</w:t>
      </w:r>
      <w:r w:rsidRPr="00B948E9">
        <w:t>高）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1.2</w:t>
      </w:r>
      <w:r w:rsidRPr="00B948E9">
        <w:t>固视点：</w:t>
      </w:r>
      <w:r w:rsidR="00CF6125" w:rsidRPr="00883BAD">
        <w:rPr>
          <w:rFonts w:ascii="宋体" w:hAnsi="宋体"/>
          <w:sz w:val="24"/>
        </w:rPr>
        <w:t>≥</w:t>
      </w:r>
      <w:r w:rsidRPr="00B948E9">
        <w:t>15</w:t>
      </w:r>
      <w:r w:rsidR="00CF6125">
        <w:t>个</w:t>
      </w:r>
    </w:p>
    <w:p w:rsidR="00B948E9" w:rsidRPr="00B948E9" w:rsidRDefault="00B948E9" w:rsidP="00B948E9">
      <w:pPr>
        <w:rPr>
          <w:rFonts w:ascii="宋体" w:hAnsi="宋体" w:hint="default"/>
          <w:b/>
          <w:szCs w:val="21"/>
        </w:rPr>
      </w:pPr>
      <w:r w:rsidRPr="00B948E9">
        <w:rPr>
          <w:rFonts w:ascii="宋体" w:hAnsi="宋体"/>
          <w:b/>
          <w:szCs w:val="21"/>
        </w:rPr>
        <w:t>2厚度测量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2.1测量范围：</w:t>
      </w:r>
      <w:r w:rsidR="00A2035E" w:rsidRPr="00883BAD">
        <w:rPr>
          <w:rFonts w:ascii="宋体" w:hAnsi="宋体"/>
          <w:sz w:val="24"/>
        </w:rPr>
        <w:t>≥</w:t>
      </w:r>
      <w:r w:rsidR="00A2035E">
        <w:rPr>
          <w:rFonts w:ascii="宋体" w:hAnsi="宋体"/>
          <w:szCs w:val="21"/>
        </w:rPr>
        <w:t>400~750</w:t>
      </w:r>
      <w:r w:rsidRPr="00B948E9">
        <w:rPr>
          <w:rFonts w:ascii="宋体" w:hAnsi="宋体"/>
          <w:szCs w:val="21"/>
        </w:rPr>
        <w:t>um增量1um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2.2精度</w:t>
      </w:r>
      <w:r>
        <w:rPr>
          <w:rFonts w:ascii="宋体" w:hAnsi="宋体"/>
          <w:szCs w:val="21"/>
        </w:rPr>
        <w:t>：</w:t>
      </w:r>
      <w:r>
        <w:t>±</w:t>
      </w:r>
      <w:r>
        <w:t>10um</w:t>
      </w:r>
    </w:p>
    <w:p w:rsidR="00B948E9" w:rsidRPr="00B948E9" w:rsidRDefault="00B948E9" w:rsidP="00B948E9">
      <w:pPr>
        <w:rPr>
          <w:rFonts w:ascii="宋体" w:hAnsi="宋体" w:hint="default"/>
          <w:b/>
          <w:szCs w:val="21"/>
        </w:rPr>
      </w:pPr>
      <w:r w:rsidRPr="00B948E9">
        <w:rPr>
          <w:rFonts w:ascii="宋体" w:hAnsi="宋体"/>
          <w:b/>
          <w:szCs w:val="21"/>
        </w:rPr>
        <w:t>3</w:t>
      </w:r>
      <w:r w:rsidRPr="00B948E9">
        <w:rPr>
          <w:b/>
        </w:rPr>
        <w:t>自动跟踪及其工作范围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3.1</w:t>
      </w:r>
      <w:r w:rsidRPr="00B948E9">
        <w:t>自动跟踪：</w:t>
      </w:r>
      <w:r w:rsidRPr="00B948E9">
        <w:t>3D</w:t>
      </w:r>
      <w:r w:rsidRPr="00B948E9">
        <w:t>自动追踪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3.2上下方向：32mm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3.3</w:t>
      </w:r>
      <w:r w:rsidRPr="00B948E9">
        <w:rPr>
          <w:rFonts w:ascii="宋体" w:hAnsi="宋体"/>
          <w:szCs w:val="21"/>
          <w:lang w:val="de-DE"/>
        </w:rPr>
        <w:t>左右方向：对准期间：</w:t>
      </w:r>
      <w:r w:rsidRPr="00B948E9">
        <w:t>±</w:t>
      </w:r>
      <w:r w:rsidRPr="00B948E9">
        <w:t>5mm</w:t>
      </w:r>
    </w:p>
    <w:p w:rsidR="00B948E9" w:rsidRPr="00B948E9" w:rsidRDefault="00B948E9" w:rsidP="00B948E9">
      <w:pPr>
        <w:spacing w:line="0" w:lineRule="atLeast"/>
        <w:rPr>
          <w:rFonts w:ascii="宋体" w:hAnsi="宋体" w:hint="default"/>
          <w:szCs w:val="21"/>
          <w:lang w:val="de-DE"/>
        </w:rPr>
      </w:pPr>
      <w:r w:rsidRPr="00B948E9">
        <w:t xml:space="preserve">          </w:t>
      </w:r>
      <w:r w:rsidRPr="00B948E9">
        <w:t>拍摄期间：±</w:t>
      </w:r>
      <w:r w:rsidRPr="00B948E9">
        <w:t>8mm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3.4</w:t>
      </w:r>
      <w:r w:rsidRPr="00B948E9">
        <w:t>前</w:t>
      </w:r>
      <w:r>
        <w:t>后方向：对准期间：±</w:t>
      </w:r>
      <w:r>
        <w:t>5mm</w:t>
      </w:r>
    </w:p>
    <w:p w:rsidR="00B948E9" w:rsidRDefault="00B948E9" w:rsidP="00B948E9">
      <w:pPr>
        <w:rPr>
          <w:rFonts w:ascii="宋体" w:hAnsi="宋体" w:hint="default"/>
          <w:szCs w:val="21"/>
        </w:rPr>
      </w:pPr>
      <w:r>
        <w:t xml:space="preserve">          </w:t>
      </w:r>
      <w:r>
        <w:t>拍摄期间：向前</w:t>
      </w:r>
      <w:r>
        <w:t>-8mm</w:t>
      </w:r>
      <w:r>
        <w:t>，向后</w:t>
      </w:r>
      <w:r>
        <w:t>-5mm</w:t>
      </w:r>
    </w:p>
    <w:p w:rsidR="00B948E9" w:rsidRPr="00B948E9" w:rsidRDefault="00B948E9" w:rsidP="00B948E9">
      <w:pPr>
        <w:rPr>
          <w:rFonts w:ascii="宋体" w:hAnsi="宋体" w:hint="default"/>
          <w:b/>
          <w:szCs w:val="21"/>
        </w:rPr>
      </w:pPr>
      <w:r w:rsidRPr="00B948E9">
        <w:rPr>
          <w:rFonts w:ascii="宋体" w:hAnsi="宋体"/>
          <w:b/>
          <w:szCs w:val="21"/>
        </w:rPr>
        <w:t>4</w:t>
      </w:r>
      <w:r w:rsidRPr="00B948E9">
        <w:rPr>
          <w:b/>
        </w:rPr>
        <w:t>可活动范围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4.1</w:t>
      </w:r>
      <w:r w:rsidRPr="00B948E9">
        <w:t>拍摄单元：前后方向：</w:t>
      </w:r>
      <w:r w:rsidRPr="00B948E9">
        <w:t>36mm</w:t>
      </w:r>
    </w:p>
    <w:p w:rsidR="00B948E9" w:rsidRPr="00B948E9" w:rsidRDefault="00B948E9" w:rsidP="00B948E9">
      <w:pPr>
        <w:rPr>
          <w:rFonts w:ascii="宋体" w:hAnsi="宋体" w:cs="TimesNewRoman" w:hint="default"/>
          <w:kern w:val="0"/>
          <w:szCs w:val="21"/>
        </w:rPr>
      </w:pPr>
      <w:r w:rsidRPr="00B948E9">
        <w:t xml:space="preserve">          </w:t>
      </w:r>
      <w:r w:rsidRPr="00B948E9">
        <w:t>左右方向：</w:t>
      </w:r>
      <w:r w:rsidRPr="00B948E9">
        <w:t>85mm</w:t>
      </w:r>
    </w:p>
    <w:p w:rsidR="00B948E9" w:rsidRPr="00B948E9" w:rsidRDefault="00B948E9" w:rsidP="00B948E9">
      <w:pPr>
        <w:spacing w:line="0" w:lineRule="atLeast"/>
        <w:rPr>
          <w:rFonts w:ascii="宋体" w:hAnsi="宋体" w:hint="default"/>
          <w:b/>
          <w:szCs w:val="21"/>
        </w:rPr>
      </w:pPr>
      <w:r w:rsidRPr="00B948E9">
        <w:rPr>
          <w:rFonts w:ascii="宋体" w:hAnsi="宋体"/>
          <w:szCs w:val="21"/>
        </w:rPr>
        <w:t>4.2</w:t>
      </w:r>
      <w:r w:rsidRPr="00B948E9">
        <w:rPr>
          <w:rFonts w:ascii="宋体" w:hAnsi="宋体" w:cs="TimesNewRoman"/>
          <w:kern w:val="0"/>
          <w:szCs w:val="21"/>
        </w:rPr>
        <w:t>电动下颚</w:t>
      </w:r>
      <w:r>
        <w:rPr>
          <w:rFonts w:ascii="宋体" w:hAnsi="宋体" w:cs="TimesNewRoman"/>
          <w:kern w:val="0"/>
          <w:szCs w:val="21"/>
        </w:rPr>
        <w:t>托：上下方向62mm或以上</w:t>
      </w:r>
    </w:p>
    <w:p w:rsidR="00B948E9" w:rsidRPr="00B948E9" w:rsidRDefault="00B948E9" w:rsidP="00B948E9">
      <w:pPr>
        <w:rPr>
          <w:rFonts w:ascii="宋体" w:hAnsi="宋体" w:hint="default"/>
          <w:b/>
          <w:szCs w:val="21"/>
        </w:rPr>
      </w:pPr>
      <w:r w:rsidRPr="00B948E9">
        <w:rPr>
          <w:rFonts w:ascii="宋体" w:hAnsi="宋体"/>
          <w:b/>
          <w:szCs w:val="21"/>
        </w:rPr>
        <w:t>5</w:t>
      </w:r>
      <w:r w:rsidRPr="00B948E9">
        <w:rPr>
          <w:b/>
        </w:rPr>
        <w:t>其他功能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5.1</w:t>
      </w:r>
      <w:r w:rsidRPr="00B948E9">
        <w:t>显示：</w:t>
      </w:r>
      <w:r w:rsidRPr="00883BAD">
        <w:rPr>
          <w:rFonts w:ascii="宋体" w:hAnsi="宋体"/>
          <w:sz w:val="24"/>
        </w:rPr>
        <w:t>≥</w:t>
      </w:r>
      <w:r w:rsidRPr="00B948E9">
        <w:t>8.4</w:t>
      </w:r>
      <w:r w:rsidRPr="00B948E9">
        <w:t>英寸彩色</w:t>
      </w:r>
      <w:r w:rsidRPr="00B948E9">
        <w:t>LCD</w:t>
      </w:r>
      <w:r w:rsidRPr="00B948E9">
        <w:t>（</w:t>
      </w:r>
      <w:r w:rsidRPr="00B948E9">
        <w:t>SVGA</w:t>
      </w:r>
      <w:r w:rsidRPr="00B948E9">
        <w:t>）</w:t>
      </w:r>
    </w:p>
    <w:p w:rsidR="00B948E9" w:rsidRP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5.2</w:t>
      </w:r>
      <w:r w:rsidRPr="00B948E9">
        <w:t>打印机</w:t>
      </w:r>
      <w:r w:rsidRPr="00B948E9">
        <w:t>:</w:t>
      </w:r>
      <w:r w:rsidRPr="00B948E9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555C76">
        <w:rPr>
          <w:rFonts w:ascii="宋体" w:hAnsi="宋体" w:cs="宋体"/>
          <w:color w:val="000000"/>
          <w:kern w:val="0"/>
          <w:szCs w:val="21"/>
        </w:rPr>
        <w:t>内置热敏打印机</w:t>
      </w:r>
      <w:r w:rsidRPr="00B948E9">
        <w:t>，带自动裁纸机</w:t>
      </w:r>
    </w:p>
    <w:p w:rsidR="00B948E9" w:rsidRDefault="00B948E9" w:rsidP="00B948E9">
      <w:pPr>
        <w:rPr>
          <w:rFonts w:ascii="宋体" w:hAnsi="宋体" w:hint="default"/>
          <w:szCs w:val="21"/>
        </w:rPr>
      </w:pPr>
      <w:r w:rsidRPr="00B948E9">
        <w:rPr>
          <w:rFonts w:ascii="宋体" w:hAnsi="宋体"/>
          <w:szCs w:val="21"/>
        </w:rPr>
        <w:t>5.3</w:t>
      </w:r>
      <w:r w:rsidRPr="00B948E9">
        <w:rPr>
          <w:rFonts w:ascii="宋体" w:hAnsi="宋体" w:cs="宋体"/>
          <w:kern w:val="0"/>
          <w:sz w:val="24"/>
        </w:rPr>
        <w:t>接</w:t>
      </w:r>
      <w:r>
        <w:rPr>
          <w:rFonts w:ascii="宋体" w:hAnsi="宋体" w:cs="宋体"/>
          <w:kern w:val="0"/>
          <w:sz w:val="24"/>
        </w:rPr>
        <w:t>口：USB，LAN，视频输出等</w:t>
      </w:r>
    </w:p>
    <w:p w:rsidR="00B948E9" w:rsidRDefault="00B948E9" w:rsidP="004E782A">
      <w:pPr>
        <w:rPr>
          <w:rFonts w:ascii="宋体" w:hAnsi="宋体" w:hint="default"/>
          <w:szCs w:val="21"/>
        </w:rPr>
      </w:pPr>
      <w:r>
        <w:rPr>
          <w:rFonts w:ascii="宋体" w:hAnsi="宋体"/>
          <w:b/>
          <w:szCs w:val="21"/>
        </w:rPr>
        <w:t>6</w:t>
      </w:r>
      <w:r w:rsidR="004E782A">
        <w:rPr>
          <w:rFonts w:ascii="宋体" w:hAnsi="宋体"/>
          <w:b/>
          <w:szCs w:val="21"/>
        </w:rPr>
        <w:t>配套：</w:t>
      </w:r>
      <w:r>
        <w:rPr>
          <w:rFonts w:ascii="宋体" w:hAnsi="宋体"/>
          <w:szCs w:val="21"/>
        </w:rPr>
        <w:t>工作站、打印机、升降台</w:t>
      </w:r>
    </w:p>
    <w:p w:rsidR="004E782A" w:rsidRDefault="004E782A" w:rsidP="004E782A">
      <w:pPr>
        <w:rPr>
          <w:rFonts w:ascii="宋体" w:hAnsi="宋体" w:hint="default"/>
          <w:szCs w:val="21"/>
        </w:rPr>
      </w:pPr>
    </w:p>
    <w:p w:rsidR="00F13C42" w:rsidRPr="008D5CF6" w:rsidRDefault="00F13C42" w:rsidP="00B948E9">
      <w:pPr>
        <w:spacing w:line="0" w:lineRule="atLeast"/>
        <w:ind w:left="1063" w:hangingChars="441" w:hanging="1063"/>
        <w:rPr>
          <w:rFonts w:ascii="宋体" w:hAnsi="宋体" w:cs="宋体" w:hint="default"/>
          <w:bCs/>
          <w:color w:val="0070C0"/>
          <w:spacing w:val="15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备注： 1、</w:t>
      </w:r>
      <w:r w:rsidRPr="008D5CF6"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4E782A" w:rsidRDefault="00F13C42" w:rsidP="005D5A03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hint="default"/>
          <w:color w:val="0070C0"/>
          <w:sz w:val="24"/>
        </w:rPr>
      </w:pPr>
      <w:r w:rsidRPr="00D5579D">
        <w:rPr>
          <w:rFonts w:ascii="宋体" w:hAnsi="宋体" w:cs="宋体"/>
          <w:b/>
          <w:color w:val="4F81BD" w:themeColor="accent1"/>
          <w:kern w:val="0"/>
          <w:sz w:val="24"/>
        </w:rPr>
        <w:t>2、</w:t>
      </w:r>
      <w:r w:rsidR="004E782A" w:rsidRPr="006A164A"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p w:rsidR="006B342A" w:rsidRPr="00F262B6" w:rsidRDefault="004E782A" w:rsidP="006B342A">
      <w:pPr>
        <w:tabs>
          <w:tab w:val="left" w:pos="180"/>
          <w:tab w:val="left" w:pos="540"/>
          <w:tab w:val="left" w:pos="868"/>
        </w:tabs>
        <w:spacing w:line="0" w:lineRule="atLeast"/>
        <w:ind w:leftChars="399" w:left="1074" w:hangingChars="98" w:hanging="236"/>
        <w:rPr>
          <w:rFonts w:ascii="宋体" w:hAnsi="宋体" w:hint="default"/>
          <w:color w:val="0070C0"/>
          <w:sz w:val="24"/>
        </w:rPr>
      </w:pPr>
      <w:r w:rsidRPr="004E782A">
        <w:rPr>
          <w:rFonts w:ascii="宋体" w:hAnsi="宋体"/>
          <w:b/>
          <w:color w:val="0070C0"/>
          <w:sz w:val="24"/>
        </w:rPr>
        <w:t>3、</w:t>
      </w:r>
      <w:r w:rsidR="006B342A" w:rsidRPr="00F262B6">
        <w:rPr>
          <w:rFonts w:ascii="宋体" w:hAnsi="宋体" w:cs="宋体"/>
          <w:color w:val="0070C0"/>
          <w:kern w:val="0"/>
          <w:sz w:val="24"/>
        </w:rPr>
        <w:t>要求投标商提供</w:t>
      </w:r>
      <w:r w:rsidR="006B342A" w:rsidRPr="00F262B6">
        <w:rPr>
          <w:rFonts w:ascii="宋体" w:hAnsi="宋体"/>
          <w:color w:val="0070C0"/>
          <w:sz w:val="24"/>
        </w:rPr>
        <w:t>投标设备</w:t>
      </w:r>
      <w:r w:rsidR="006B342A" w:rsidRPr="00F262B6">
        <w:rPr>
          <w:rFonts w:ascii="宋体" w:hAnsi="宋体" w:cs="宋体"/>
          <w:color w:val="0070C0"/>
          <w:kern w:val="0"/>
          <w:sz w:val="24"/>
        </w:rPr>
        <w:t>配套使用的专用耗材及易损件的</w:t>
      </w:r>
      <w:r w:rsidR="006B342A" w:rsidRPr="00F262B6">
        <w:rPr>
          <w:rFonts w:ascii="宋体" w:hAnsi="宋体"/>
          <w:color w:val="0070C0"/>
          <w:sz w:val="24"/>
        </w:rPr>
        <w:t>规格、型号、投标价格详细清单，明确注明投标优惠扣率并且承诺：以后耗材供应价格只会逐步降低，不得高于投标价。</w:t>
      </w:r>
    </w:p>
    <w:p w:rsidR="006B342A" w:rsidRPr="00F262B6" w:rsidRDefault="006B342A" w:rsidP="006B342A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0070C0"/>
          <w:sz w:val="24"/>
        </w:rPr>
      </w:pPr>
    </w:p>
    <w:p w:rsidR="00D97069" w:rsidRPr="006B342A" w:rsidRDefault="00D97069" w:rsidP="006B342A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Pr="00B807B0" w:rsidRDefault="00B807B0" w:rsidP="006B03DC">
      <w:pPr>
        <w:tabs>
          <w:tab w:val="left" w:pos="180"/>
          <w:tab w:val="left" w:pos="540"/>
          <w:tab w:val="left" w:pos="868"/>
        </w:tabs>
        <w:spacing w:line="0" w:lineRule="atLeast"/>
        <w:rPr>
          <w:rFonts w:ascii="宋体" w:hAnsi="宋体" w:cs="宋体" w:hint="default"/>
          <w:b/>
          <w:color w:val="4F81BD" w:themeColor="accent1"/>
          <w:kern w:val="0"/>
          <w:sz w:val="24"/>
        </w:rPr>
      </w:pPr>
    </w:p>
    <w:sectPr w:rsidR="00B807B0" w:rsidRPr="00B807B0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6A" w:rsidRDefault="0096176A" w:rsidP="001639FF">
      <w:pPr>
        <w:rPr>
          <w:rFonts w:hint="default"/>
        </w:rPr>
      </w:pPr>
      <w:r>
        <w:separator/>
      </w:r>
    </w:p>
  </w:endnote>
  <w:endnote w:type="continuationSeparator" w:id="1">
    <w:p w:rsidR="0096176A" w:rsidRDefault="0096176A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黑体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6A" w:rsidRDefault="0096176A" w:rsidP="001639FF">
      <w:pPr>
        <w:rPr>
          <w:rFonts w:hint="default"/>
        </w:rPr>
      </w:pPr>
      <w:r>
        <w:separator/>
      </w:r>
    </w:p>
  </w:footnote>
  <w:footnote w:type="continuationSeparator" w:id="1">
    <w:p w:rsidR="0096176A" w:rsidRDefault="0096176A" w:rsidP="001639F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ED061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6260E"/>
    <w:multiLevelType w:val="singleLevel"/>
    <w:tmpl w:val="5848594A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3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B4A6B"/>
    <w:multiLevelType w:val="singleLevel"/>
    <w:tmpl w:val="4EDCBF12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6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BCD"/>
    <w:rsid w:val="00037D58"/>
    <w:rsid w:val="00041D5B"/>
    <w:rsid w:val="00091E3E"/>
    <w:rsid w:val="00117C3F"/>
    <w:rsid w:val="001529D3"/>
    <w:rsid w:val="001639FF"/>
    <w:rsid w:val="00172A27"/>
    <w:rsid w:val="0019759B"/>
    <w:rsid w:val="001B1096"/>
    <w:rsid w:val="001D2B30"/>
    <w:rsid w:val="001D415C"/>
    <w:rsid w:val="002221E8"/>
    <w:rsid w:val="002350DA"/>
    <w:rsid w:val="002455A7"/>
    <w:rsid w:val="00245E89"/>
    <w:rsid w:val="002F7BDA"/>
    <w:rsid w:val="00313272"/>
    <w:rsid w:val="00340B1B"/>
    <w:rsid w:val="00364B1B"/>
    <w:rsid w:val="00381E08"/>
    <w:rsid w:val="003D3A07"/>
    <w:rsid w:val="00414EF6"/>
    <w:rsid w:val="00424709"/>
    <w:rsid w:val="004B4693"/>
    <w:rsid w:val="004E782A"/>
    <w:rsid w:val="0050330D"/>
    <w:rsid w:val="00555C76"/>
    <w:rsid w:val="005B2131"/>
    <w:rsid w:val="005B76F3"/>
    <w:rsid w:val="005D5A03"/>
    <w:rsid w:val="005F0B83"/>
    <w:rsid w:val="006238E1"/>
    <w:rsid w:val="006A411A"/>
    <w:rsid w:val="006B03DC"/>
    <w:rsid w:val="006B342A"/>
    <w:rsid w:val="006C1D04"/>
    <w:rsid w:val="006C3FEA"/>
    <w:rsid w:val="006D1087"/>
    <w:rsid w:val="006D3338"/>
    <w:rsid w:val="00724805"/>
    <w:rsid w:val="007F6D1F"/>
    <w:rsid w:val="0080788D"/>
    <w:rsid w:val="008444B7"/>
    <w:rsid w:val="008531D1"/>
    <w:rsid w:val="00871749"/>
    <w:rsid w:val="00883BAD"/>
    <w:rsid w:val="00910281"/>
    <w:rsid w:val="00914BA1"/>
    <w:rsid w:val="009209AE"/>
    <w:rsid w:val="0096176A"/>
    <w:rsid w:val="009D10F3"/>
    <w:rsid w:val="009F51BC"/>
    <w:rsid w:val="00A12E2A"/>
    <w:rsid w:val="00A2035E"/>
    <w:rsid w:val="00A305ED"/>
    <w:rsid w:val="00A57F41"/>
    <w:rsid w:val="00AB3288"/>
    <w:rsid w:val="00AE0C59"/>
    <w:rsid w:val="00AE5936"/>
    <w:rsid w:val="00AF33A1"/>
    <w:rsid w:val="00AF4173"/>
    <w:rsid w:val="00AF5390"/>
    <w:rsid w:val="00B12002"/>
    <w:rsid w:val="00B27C6E"/>
    <w:rsid w:val="00B74027"/>
    <w:rsid w:val="00B807B0"/>
    <w:rsid w:val="00B948E9"/>
    <w:rsid w:val="00BB1624"/>
    <w:rsid w:val="00BD10C0"/>
    <w:rsid w:val="00BD226E"/>
    <w:rsid w:val="00BF6451"/>
    <w:rsid w:val="00C558B7"/>
    <w:rsid w:val="00C63EE1"/>
    <w:rsid w:val="00C81E24"/>
    <w:rsid w:val="00CB787F"/>
    <w:rsid w:val="00CC25F6"/>
    <w:rsid w:val="00CE6246"/>
    <w:rsid w:val="00CF6125"/>
    <w:rsid w:val="00D050F3"/>
    <w:rsid w:val="00D3212A"/>
    <w:rsid w:val="00D41CCB"/>
    <w:rsid w:val="00D5579D"/>
    <w:rsid w:val="00D93967"/>
    <w:rsid w:val="00D97069"/>
    <w:rsid w:val="00E278F9"/>
    <w:rsid w:val="00E319CB"/>
    <w:rsid w:val="00E374CC"/>
    <w:rsid w:val="00E54F0E"/>
    <w:rsid w:val="00E55202"/>
    <w:rsid w:val="00E65E11"/>
    <w:rsid w:val="00E81949"/>
    <w:rsid w:val="00E8247F"/>
    <w:rsid w:val="00E926B2"/>
    <w:rsid w:val="00E95AA2"/>
    <w:rsid w:val="00EF30AB"/>
    <w:rsid w:val="00F13C42"/>
    <w:rsid w:val="00F5131A"/>
    <w:rsid w:val="00F605C2"/>
    <w:rsid w:val="00F81A4E"/>
    <w:rsid w:val="00FA7B9B"/>
    <w:rsid w:val="00FC213E"/>
    <w:rsid w:val="00FC4ABE"/>
    <w:rsid w:val="00FD4522"/>
    <w:rsid w:val="00FE206B"/>
    <w:rsid w:val="00FE5546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  <w:style w:type="paragraph" w:styleId="a6">
    <w:name w:val="List Paragraph"/>
    <w:basedOn w:val="a"/>
    <w:uiPriority w:val="34"/>
    <w:qFormat/>
    <w:rsid w:val="00FD4522"/>
    <w:pPr>
      <w:ind w:firstLineChars="200" w:firstLine="420"/>
    </w:pPr>
    <w:rPr>
      <w:rFonts w:ascii="Calibri" w:hAnsi="Calibri" w:cs="宋体" w:hint="default"/>
      <w:szCs w:val="22"/>
    </w:rPr>
  </w:style>
  <w:style w:type="paragraph" w:customStyle="1" w:styleId="CharCharChar">
    <w:name w:val="Char Char Char"/>
    <w:basedOn w:val="a"/>
    <w:rsid w:val="00340B1B"/>
    <w:pPr>
      <w:adjustRightInd w:val="0"/>
      <w:spacing w:line="360" w:lineRule="auto"/>
    </w:pPr>
    <w:rPr>
      <w:rFonts w:hint="default"/>
      <w:kern w:val="0"/>
      <w:sz w:val="24"/>
      <w:szCs w:val="20"/>
    </w:rPr>
  </w:style>
  <w:style w:type="paragraph" w:styleId="a7">
    <w:name w:val="Body Text"/>
    <w:basedOn w:val="a"/>
    <w:link w:val="Char0"/>
    <w:rsid w:val="00B807B0"/>
    <w:pPr>
      <w:spacing w:line="0" w:lineRule="atLeast"/>
    </w:pPr>
    <w:rPr>
      <w:rFonts w:ascii="宋体" w:hAnsi="宋体" w:hint="default"/>
      <w:sz w:val="24"/>
      <w:szCs w:val="20"/>
    </w:rPr>
  </w:style>
  <w:style w:type="character" w:customStyle="1" w:styleId="Char0">
    <w:name w:val="正文文本 Char"/>
    <w:basedOn w:val="a0"/>
    <w:link w:val="a7"/>
    <w:rsid w:val="00B807B0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</Words>
  <Characters>636</Characters>
  <Application>Microsoft Office Word</Application>
  <DocSecurity>0</DocSecurity>
  <PresentationFormat/>
  <Lines>5</Lines>
  <Paragraphs>1</Paragraphs>
  <ScaleCrop>false</ScaleCrop>
  <Manager/>
  <Company>kh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10</cp:revision>
  <cp:lastPrinted>2007-09-11T07:56:00Z</cp:lastPrinted>
  <dcterms:created xsi:type="dcterms:W3CDTF">2020-11-10T03:28:00Z</dcterms:created>
  <dcterms:modified xsi:type="dcterms:W3CDTF">2020-11-12T09:34:00Z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